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44" w:rsidRPr="008C2844" w:rsidRDefault="008C2844" w:rsidP="008C2844">
      <w:pPr>
        <w:rPr>
          <w:rFonts w:ascii="Calibri" w:eastAsia="Calibri" w:hAnsi="Calibri"/>
          <w:i/>
          <w:sz w:val="20"/>
          <w:szCs w:val="20"/>
          <w:lang w:eastAsia="en-US"/>
        </w:rPr>
      </w:pPr>
      <w:r w:rsidRPr="009A058D">
        <w:rPr>
          <w:rFonts w:ascii="Calibri" w:hAnsi="Calibri" w:cs="Calibri"/>
          <w:i/>
        </w:rPr>
        <w:t>P</w:t>
      </w:r>
      <w:r w:rsidR="009A058D" w:rsidRPr="009A058D">
        <w:rPr>
          <w:rFonts w:ascii="Calibri" w:hAnsi="Calibri" w:cs="Calibri"/>
          <w:i/>
        </w:rPr>
        <w:t>rojekt</w:t>
      </w:r>
      <w:r>
        <w:rPr>
          <w:rFonts w:ascii="Calibri" w:hAnsi="Calibri" w:cs="Calibri"/>
          <w:i/>
        </w:rPr>
        <w:t xml:space="preserve"> </w:t>
      </w:r>
    </w:p>
    <w:p w:rsidR="00C9042D" w:rsidRPr="00C9042D" w:rsidRDefault="00C9042D" w:rsidP="008C2844">
      <w:pPr>
        <w:autoSpaceDE w:val="0"/>
        <w:autoSpaceDN w:val="0"/>
        <w:adjustRightInd w:val="0"/>
        <w:ind w:firstLine="708"/>
        <w:rPr>
          <w:rFonts w:ascii="Calibri" w:hAnsi="Calibri" w:cs="Calibri"/>
        </w:rPr>
      </w:pPr>
    </w:p>
    <w:p w:rsidR="00366802" w:rsidRPr="00684174" w:rsidRDefault="00BA281B" w:rsidP="00142C17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684174">
        <w:rPr>
          <w:rFonts w:ascii="Calibri" w:hAnsi="Calibri" w:cs="Calibri"/>
          <w:b/>
        </w:rPr>
        <w:t>UMOWA</w:t>
      </w:r>
    </w:p>
    <w:p w:rsidR="00BA1D2D" w:rsidRPr="00684174" w:rsidRDefault="00366802" w:rsidP="00142C17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684174">
        <w:rPr>
          <w:rFonts w:ascii="Calibri" w:hAnsi="Calibri" w:cs="Calibri"/>
          <w:b/>
        </w:rPr>
        <w:t xml:space="preserve">na </w:t>
      </w:r>
      <w:r w:rsidR="005712FA" w:rsidRPr="00684174">
        <w:rPr>
          <w:rFonts w:ascii="Calibri" w:hAnsi="Calibri" w:cs="Calibri"/>
          <w:b/>
        </w:rPr>
        <w:t xml:space="preserve">przechowywanie </w:t>
      </w:r>
      <w:r w:rsidR="009401A2" w:rsidRPr="00684174">
        <w:rPr>
          <w:rFonts w:ascii="Calibri" w:hAnsi="Calibri" w:cs="Calibri"/>
          <w:b/>
        </w:rPr>
        <w:t xml:space="preserve">pojazdów </w:t>
      </w:r>
      <w:r w:rsidR="005712FA" w:rsidRPr="00684174">
        <w:rPr>
          <w:rFonts w:ascii="Calibri" w:hAnsi="Calibri" w:cs="Calibri"/>
          <w:b/>
        </w:rPr>
        <w:t xml:space="preserve">usuniętych </w:t>
      </w:r>
      <w:r w:rsidR="009401A2" w:rsidRPr="00684174">
        <w:rPr>
          <w:rFonts w:ascii="Calibri" w:hAnsi="Calibri" w:cs="Calibri"/>
          <w:b/>
        </w:rPr>
        <w:t>z dróg</w:t>
      </w:r>
    </w:p>
    <w:p w:rsidR="00A179F1" w:rsidRPr="00684174" w:rsidRDefault="00A179F1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142C17" w:rsidRPr="00684174" w:rsidRDefault="00142C17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F845D2" w:rsidRPr="00684174" w:rsidRDefault="00F845D2" w:rsidP="00142C17">
      <w:pPr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zawarta w dniu … </w:t>
      </w:r>
      <w:r w:rsidR="004F226D" w:rsidRPr="00684174">
        <w:rPr>
          <w:rFonts w:ascii="Calibri" w:hAnsi="Calibri" w:cs="Calibri"/>
        </w:rPr>
        <w:t>………………</w:t>
      </w:r>
      <w:r w:rsidRPr="00684174">
        <w:rPr>
          <w:rFonts w:ascii="Calibri" w:hAnsi="Calibri" w:cs="Calibri"/>
        </w:rPr>
        <w:t xml:space="preserve"> r. w Goleniowie pomiędzy: </w:t>
      </w:r>
    </w:p>
    <w:p w:rsidR="00F845D2" w:rsidRPr="00684174" w:rsidRDefault="00953050" w:rsidP="00142C17">
      <w:pPr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  <w:b/>
        </w:rPr>
        <w:t>Powiatem Goleniowskim</w:t>
      </w:r>
      <w:r w:rsidR="00F845D2" w:rsidRPr="00684174">
        <w:rPr>
          <w:rFonts w:ascii="Calibri" w:hAnsi="Calibri" w:cs="Calibri"/>
          <w:b/>
        </w:rPr>
        <w:t xml:space="preserve"> </w:t>
      </w:r>
      <w:r w:rsidR="00F845D2" w:rsidRPr="00684174">
        <w:rPr>
          <w:rFonts w:ascii="Calibri" w:hAnsi="Calibri" w:cs="Calibri"/>
        </w:rPr>
        <w:t>z siedzibą w Goleniowie,</w:t>
      </w:r>
      <w:r w:rsidRPr="00684174">
        <w:rPr>
          <w:rFonts w:ascii="Calibri" w:hAnsi="Calibri" w:cs="Calibri"/>
        </w:rPr>
        <w:t xml:space="preserve"> adres:</w:t>
      </w:r>
      <w:r w:rsidR="00F845D2" w:rsidRPr="00684174">
        <w:rPr>
          <w:rFonts w:ascii="Calibri" w:hAnsi="Calibri" w:cs="Calibri"/>
        </w:rPr>
        <w:t xml:space="preserve"> ul. Dworcowa 1</w:t>
      </w:r>
      <w:r w:rsidRPr="00684174">
        <w:rPr>
          <w:rFonts w:ascii="Calibri" w:hAnsi="Calibri" w:cs="Calibri"/>
        </w:rPr>
        <w:t>, 72-100 Goleniów</w:t>
      </w:r>
      <w:r w:rsidR="00F845D2" w:rsidRPr="00684174">
        <w:rPr>
          <w:rFonts w:ascii="Calibri" w:hAnsi="Calibri" w:cs="Calibri"/>
        </w:rPr>
        <w:t xml:space="preserve">, zwanym dalej </w:t>
      </w:r>
      <w:r w:rsidR="00F845D2" w:rsidRPr="00684174">
        <w:rPr>
          <w:rFonts w:ascii="Calibri" w:hAnsi="Calibri" w:cs="Calibri"/>
          <w:b/>
        </w:rPr>
        <w:t>„Zamawiającym”</w:t>
      </w:r>
      <w:r w:rsidR="00F845D2" w:rsidRPr="00684174">
        <w:rPr>
          <w:rFonts w:ascii="Calibri" w:hAnsi="Calibri" w:cs="Calibri"/>
        </w:rPr>
        <w:t>, reprezentowanym przez Zarząd Powiatu w osobach:</w:t>
      </w:r>
    </w:p>
    <w:p w:rsidR="00F845D2" w:rsidRPr="00684174" w:rsidRDefault="00F845D2" w:rsidP="00142C17">
      <w:pPr>
        <w:ind w:firstLine="540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- Tomasza </w:t>
      </w:r>
      <w:proofErr w:type="spellStart"/>
      <w:r w:rsidR="00917138">
        <w:rPr>
          <w:rFonts w:ascii="Calibri" w:hAnsi="Calibri" w:cs="Calibri"/>
        </w:rPr>
        <w:t>Kulinicza</w:t>
      </w:r>
      <w:proofErr w:type="spellEnd"/>
      <w:r w:rsidRPr="00684174">
        <w:rPr>
          <w:rFonts w:ascii="Calibri" w:hAnsi="Calibri" w:cs="Calibri"/>
        </w:rPr>
        <w:t xml:space="preserve"> – Przewodniczącego Zarządu, </w:t>
      </w:r>
    </w:p>
    <w:p w:rsidR="00F845D2" w:rsidRPr="00684174" w:rsidRDefault="00F845D2" w:rsidP="00142C17">
      <w:pPr>
        <w:ind w:firstLine="540"/>
        <w:rPr>
          <w:rFonts w:ascii="Calibri" w:hAnsi="Calibri" w:cs="Calibri"/>
        </w:rPr>
      </w:pPr>
      <w:r w:rsidRPr="00684174">
        <w:rPr>
          <w:rFonts w:ascii="Calibri" w:hAnsi="Calibri" w:cs="Calibri"/>
        </w:rPr>
        <w:t>- Toma</w:t>
      </w:r>
      <w:r w:rsidR="000A40D7">
        <w:rPr>
          <w:rFonts w:ascii="Calibri" w:hAnsi="Calibri" w:cs="Calibri"/>
        </w:rPr>
        <w:t xml:space="preserve">sza </w:t>
      </w:r>
      <w:r w:rsidR="00917138">
        <w:rPr>
          <w:rFonts w:ascii="Calibri" w:hAnsi="Calibri" w:cs="Calibri"/>
        </w:rPr>
        <w:t>Stanisławskiego</w:t>
      </w:r>
      <w:r w:rsidR="000A40D7">
        <w:rPr>
          <w:rFonts w:ascii="Calibri" w:hAnsi="Calibri" w:cs="Calibri"/>
        </w:rPr>
        <w:t xml:space="preserve"> – Członka Zarządu</w:t>
      </w:r>
    </w:p>
    <w:p w:rsidR="00F845D2" w:rsidRPr="00684174" w:rsidRDefault="00F845D2" w:rsidP="00142C17">
      <w:pPr>
        <w:rPr>
          <w:rFonts w:ascii="Calibri" w:hAnsi="Calibri" w:cs="Calibri"/>
        </w:rPr>
      </w:pPr>
      <w:r w:rsidRPr="00684174">
        <w:rPr>
          <w:rFonts w:ascii="Calibri" w:hAnsi="Calibri" w:cs="Calibri"/>
        </w:rPr>
        <w:t>a</w:t>
      </w:r>
    </w:p>
    <w:p w:rsidR="00835B93" w:rsidRPr="00684174" w:rsidRDefault="004F226D" w:rsidP="00142C17">
      <w:pPr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  <w:b/>
        </w:rPr>
        <w:t>……………………………..</w:t>
      </w:r>
      <w:r w:rsidR="00953050" w:rsidRPr="00684174">
        <w:rPr>
          <w:rFonts w:ascii="Calibri" w:hAnsi="Calibri" w:cs="Calibri"/>
          <w:b/>
        </w:rPr>
        <w:t xml:space="preserve"> </w:t>
      </w:r>
      <w:r w:rsidR="00F845D2" w:rsidRPr="00684174">
        <w:rPr>
          <w:rFonts w:ascii="Calibri" w:hAnsi="Calibri" w:cs="Calibri"/>
        </w:rPr>
        <w:t xml:space="preserve">prowadzącym działalność gospodarczą pod </w:t>
      </w:r>
      <w:r w:rsidRPr="00684174">
        <w:rPr>
          <w:rFonts w:ascii="Calibri" w:hAnsi="Calibri" w:cs="Calibri"/>
        </w:rPr>
        <w:t>nazwą</w:t>
      </w:r>
      <w:r w:rsidR="00F845D2" w:rsidRPr="00684174">
        <w:rPr>
          <w:rFonts w:ascii="Calibri" w:hAnsi="Calibri" w:cs="Calibri"/>
        </w:rPr>
        <w:t xml:space="preserve"> </w:t>
      </w:r>
      <w:r w:rsidRPr="00684174">
        <w:rPr>
          <w:rFonts w:ascii="Calibri" w:hAnsi="Calibri" w:cs="Calibri"/>
          <w:b/>
        </w:rPr>
        <w:t>……………………………………………………………………………..</w:t>
      </w:r>
      <w:r w:rsidR="00953050" w:rsidRPr="00684174">
        <w:rPr>
          <w:rFonts w:ascii="Calibri" w:hAnsi="Calibri" w:cs="Calibri"/>
          <w:b/>
        </w:rPr>
        <w:t>,</w:t>
      </w:r>
      <w:r w:rsidR="00F845D2" w:rsidRPr="00684174">
        <w:rPr>
          <w:rFonts w:ascii="Calibri" w:hAnsi="Calibri" w:cs="Calibri"/>
        </w:rPr>
        <w:t xml:space="preserve"> zwanym dalej „</w:t>
      </w:r>
      <w:r w:rsidR="00F845D2" w:rsidRPr="00684174">
        <w:rPr>
          <w:rFonts w:ascii="Calibri" w:hAnsi="Calibri" w:cs="Calibri"/>
          <w:b/>
        </w:rPr>
        <w:t>Wykonawcą”</w:t>
      </w:r>
      <w:r w:rsidRPr="00684174">
        <w:rPr>
          <w:rFonts w:ascii="Calibri" w:hAnsi="Calibri" w:cs="Calibri"/>
          <w:b/>
        </w:rPr>
        <w:t xml:space="preserve"> </w:t>
      </w:r>
    </w:p>
    <w:p w:rsidR="00F845D2" w:rsidRPr="00684174" w:rsidRDefault="00F845D2" w:rsidP="00142C17">
      <w:pPr>
        <w:jc w:val="both"/>
        <w:rPr>
          <w:rFonts w:ascii="Calibri" w:hAnsi="Calibri" w:cs="Calibri"/>
        </w:rPr>
      </w:pPr>
    </w:p>
    <w:p w:rsidR="00366802" w:rsidRPr="00684174" w:rsidRDefault="00366802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</w:t>
      </w:r>
      <w:r w:rsidR="00AA06F6" w:rsidRPr="00684174">
        <w:rPr>
          <w:rFonts w:ascii="Calibri" w:hAnsi="Calibri" w:cs="Calibri"/>
        </w:rPr>
        <w:t xml:space="preserve"> </w:t>
      </w:r>
      <w:r w:rsidRPr="00684174">
        <w:rPr>
          <w:rFonts w:ascii="Calibri" w:hAnsi="Calibri" w:cs="Calibri"/>
        </w:rPr>
        <w:t>1</w:t>
      </w:r>
    </w:p>
    <w:p w:rsidR="00ED0FEA" w:rsidRPr="00684174" w:rsidRDefault="00ED0FEA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953050" w:rsidRPr="00684174" w:rsidRDefault="00602C04" w:rsidP="00953050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1.</w:t>
      </w:r>
      <w:r w:rsidR="00953050" w:rsidRPr="00684174">
        <w:rPr>
          <w:rFonts w:ascii="Calibri" w:hAnsi="Calibri" w:cs="Calibri"/>
        </w:rPr>
        <w:t xml:space="preserve"> </w:t>
      </w:r>
      <w:r w:rsidR="009401A2" w:rsidRPr="00684174">
        <w:rPr>
          <w:rFonts w:ascii="Calibri" w:hAnsi="Calibri" w:cs="Calibri"/>
        </w:rPr>
        <w:t xml:space="preserve">Przedmiotem umowy jest </w:t>
      </w:r>
      <w:r w:rsidR="005712FA" w:rsidRPr="00684174">
        <w:rPr>
          <w:rFonts w:ascii="Calibri" w:hAnsi="Calibri" w:cs="Calibri"/>
        </w:rPr>
        <w:t xml:space="preserve">przechowywanie </w:t>
      </w:r>
      <w:r w:rsidR="009401A2" w:rsidRPr="00684174">
        <w:rPr>
          <w:rFonts w:ascii="Calibri" w:hAnsi="Calibri" w:cs="Calibri"/>
        </w:rPr>
        <w:t xml:space="preserve">pojazdów </w:t>
      </w:r>
      <w:r w:rsidR="001B4BE9" w:rsidRPr="00684174">
        <w:rPr>
          <w:rFonts w:ascii="Calibri" w:hAnsi="Calibri" w:cs="Calibri"/>
        </w:rPr>
        <w:t>wymienionych w §</w:t>
      </w:r>
      <w:r w:rsidR="009536BB" w:rsidRPr="00684174">
        <w:rPr>
          <w:rFonts w:ascii="Calibri" w:hAnsi="Calibri" w:cs="Calibri"/>
        </w:rPr>
        <w:t>4</w:t>
      </w:r>
      <w:r w:rsidR="001B4BE9" w:rsidRPr="00684174">
        <w:rPr>
          <w:rFonts w:ascii="Calibri" w:hAnsi="Calibri" w:cs="Calibri"/>
        </w:rPr>
        <w:t xml:space="preserve">, </w:t>
      </w:r>
      <w:r w:rsidR="005712FA" w:rsidRPr="00684174">
        <w:rPr>
          <w:rFonts w:ascii="Calibri" w:hAnsi="Calibri" w:cs="Calibri"/>
        </w:rPr>
        <w:t xml:space="preserve">usuniętych </w:t>
      </w:r>
      <w:r w:rsidR="009401A2" w:rsidRPr="00684174">
        <w:rPr>
          <w:rFonts w:ascii="Calibri" w:hAnsi="Calibri" w:cs="Calibri"/>
        </w:rPr>
        <w:t>z dróg w</w:t>
      </w:r>
      <w:r w:rsidR="00F845D2" w:rsidRPr="00684174">
        <w:rPr>
          <w:rFonts w:ascii="Calibri" w:hAnsi="Calibri" w:cs="Calibri"/>
        </w:rPr>
        <w:t xml:space="preserve"> przypadkach </w:t>
      </w:r>
      <w:r w:rsidR="009401A2" w:rsidRPr="00684174">
        <w:rPr>
          <w:rFonts w:ascii="Calibri" w:hAnsi="Calibri" w:cs="Calibri"/>
        </w:rPr>
        <w:t>określony</w:t>
      </w:r>
      <w:r w:rsidR="00226BFF">
        <w:rPr>
          <w:rFonts w:ascii="Calibri" w:hAnsi="Calibri" w:cs="Calibri"/>
        </w:rPr>
        <w:t>ch w art. 130a ust. 1</w:t>
      </w:r>
      <w:r w:rsidR="00384C12">
        <w:rPr>
          <w:rFonts w:ascii="Calibri" w:hAnsi="Calibri" w:cs="Calibri"/>
        </w:rPr>
        <w:t>, 1a</w:t>
      </w:r>
      <w:r w:rsidR="00226BFF">
        <w:rPr>
          <w:rFonts w:ascii="Calibri" w:hAnsi="Calibri" w:cs="Calibri"/>
        </w:rPr>
        <w:t xml:space="preserve"> </w:t>
      </w:r>
      <w:r w:rsidR="00444CA4">
        <w:rPr>
          <w:rFonts w:ascii="Calibri" w:hAnsi="Calibri" w:cs="Calibri"/>
        </w:rPr>
        <w:t>lub</w:t>
      </w:r>
      <w:r w:rsidR="00226BFF">
        <w:rPr>
          <w:rFonts w:ascii="Calibri" w:hAnsi="Calibri" w:cs="Calibri"/>
        </w:rPr>
        <w:t xml:space="preserve"> </w:t>
      </w:r>
      <w:r w:rsidR="009401A2" w:rsidRPr="00684174">
        <w:rPr>
          <w:rFonts w:ascii="Calibri" w:hAnsi="Calibri" w:cs="Calibri"/>
        </w:rPr>
        <w:t xml:space="preserve">2 ustawy z dnia 20 czerwca 1997 r. Prawo </w:t>
      </w:r>
      <w:r w:rsidR="00D00A55">
        <w:rPr>
          <w:rFonts w:ascii="Calibri" w:hAnsi="Calibri" w:cs="Calibri"/>
        </w:rPr>
        <w:br/>
      </w:r>
      <w:r w:rsidR="009401A2" w:rsidRPr="00684174">
        <w:rPr>
          <w:rFonts w:ascii="Calibri" w:hAnsi="Calibri" w:cs="Calibri"/>
        </w:rPr>
        <w:t>o ruchu drogowym</w:t>
      </w:r>
      <w:r w:rsidR="00ED0FEA" w:rsidRPr="00684174">
        <w:rPr>
          <w:rFonts w:ascii="Calibri" w:hAnsi="Calibri" w:cs="Calibri"/>
        </w:rPr>
        <w:t xml:space="preserve"> </w:t>
      </w:r>
      <w:r w:rsidR="00470250" w:rsidRPr="00684174">
        <w:rPr>
          <w:rFonts w:ascii="Calibri" w:hAnsi="Calibri" w:cs="Calibri"/>
        </w:rPr>
        <w:t>(tj. Dz. U. z 2012</w:t>
      </w:r>
      <w:r w:rsidR="00F845D2" w:rsidRPr="00684174">
        <w:rPr>
          <w:rFonts w:ascii="Calibri" w:hAnsi="Calibri" w:cs="Calibri"/>
        </w:rPr>
        <w:t xml:space="preserve"> </w:t>
      </w:r>
      <w:r w:rsidR="00470250" w:rsidRPr="00684174">
        <w:rPr>
          <w:rFonts w:ascii="Calibri" w:hAnsi="Calibri" w:cs="Calibri"/>
        </w:rPr>
        <w:t>r. poz. 1137</w:t>
      </w:r>
      <w:r w:rsidR="00953050" w:rsidRPr="00684174">
        <w:rPr>
          <w:rFonts w:ascii="Calibri" w:hAnsi="Calibri" w:cs="Calibri"/>
        </w:rPr>
        <w:t xml:space="preserve">, z </w:t>
      </w:r>
      <w:proofErr w:type="spellStart"/>
      <w:r w:rsidR="00953050" w:rsidRPr="00684174">
        <w:rPr>
          <w:rFonts w:ascii="Calibri" w:hAnsi="Calibri" w:cs="Calibri"/>
        </w:rPr>
        <w:t>późn</w:t>
      </w:r>
      <w:proofErr w:type="spellEnd"/>
      <w:r w:rsidR="00953050" w:rsidRPr="00684174">
        <w:rPr>
          <w:rFonts w:ascii="Calibri" w:hAnsi="Calibri" w:cs="Calibri"/>
        </w:rPr>
        <w:t>. zm.</w:t>
      </w:r>
      <w:r w:rsidR="00470250" w:rsidRPr="00684174">
        <w:rPr>
          <w:rFonts w:ascii="Calibri" w:hAnsi="Calibri" w:cs="Calibri"/>
        </w:rPr>
        <w:t>)</w:t>
      </w:r>
      <w:r w:rsidR="00FB5F17" w:rsidRPr="00684174">
        <w:rPr>
          <w:rFonts w:ascii="Calibri" w:hAnsi="Calibri" w:cs="Calibri"/>
        </w:rPr>
        <w:t>, zwanej dalej „ustawą”</w:t>
      </w:r>
      <w:r w:rsidR="009E4720" w:rsidRPr="00684174">
        <w:rPr>
          <w:rFonts w:ascii="Calibri" w:hAnsi="Calibri" w:cs="Calibri"/>
        </w:rPr>
        <w:t xml:space="preserve">, </w:t>
      </w:r>
      <w:r w:rsidR="00481009" w:rsidRPr="00684174">
        <w:rPr>
          <w:rFonts w:ascii="Calibri" w:hAnsi="Calibri" w:cs="Calibri"/>
        </w:rPr>
        <w:t xml:space="preserve">położonych na terenie </w:t>
      </w:r>
      <w:r w:rsidR="00953050" w:rsidRPr="00684174">
        <w:rPr>
          <w:rFonts w:ascii="Calibri" w:hAnsi="Calibri" w:cs="Calibri"/>
        </w:rPr>
        <w:t>powiatu goleniowskiego; u</w:t>
      </w:r>
      <w:r w:rsidR="004F226D" w:rsidRPr="00684174">
        <w:rPr>
          <w:rFonts w:ascii="Calibri" w:hAnsi="Calibri" w:cs="Calibri"/>
        </w:rPr>
        <w:t>sługa przechowywania</w:t>
      </w:r>
      <w:r w:rsidR="00953050" w:rsidRPr="00684174">
        <w:rPr>
          <w:rFonts w:ascii="Calibri" w:hAnsi="Calibri" w:cs="Calibri"/>
        </w:rPr>
        <w:t xml:space="preserve"> </w:t>
      </w:r>
      <w:r w:rsidR="004F226D" w:rsidRPr="00684174">
        <w:rPr>
          <w:rFonts w:ascii="Calibri" w:hAnsi="Calibri" w:cs="Calibri"/>
        </w:rPr>
        <w:t>(p</w:t>
      </w:r>
      <w:r w:rsidR="002658F1" w:rsidRPr="00684174">
        <w:rPr>
          <w:rFonts w:ascii="Calibri" w:hAnsi="Calibri" w:cs="Calibri"/>
        </w:rPr>
        <w:t>arkowania) pojazdu usuniętego z </w:t>
      </w:r>
      <w:r w:rsidR="004F226D" w:rsidRPr="00684174">
        <w:rPr>
          <w:rFonts w:ascii="Calibri" w:hAnsi="Calibri" w:cs="Calibri"/>
        </w:rPr>
        <w:t>drogi obejmuje:</w:t>
      </w:r>
    </w:p>
    <w:p w:rsidR="004F226D" w:rsidRPr="00684174" w:rsidRDefault="00953050" w:rsidP="00953050">
      <w:pPr>
        <w:autoSpaceDE w:val="0"/>
        <w:autoSpaceDN w:val="0"/>
        <w:adjustRightInd w:val="0"/>
        <w:ind w:firstLine="567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1) </w:t>
      </w:r>
      <w:r w:rsidR="00A83696" w:rsidRPr="00684174">
        <w:rPr>
          <w:rFonts w:ascii="Calibri" w:hAnsi="Calibri" w:cs="Calibri"/>
        </w:rPr>
        <w:t>p</w:t>
      </w:r>
      <w:r w:rsidR="004F226D" w:rsidRPr="00684174">
        <w:rPr>
          <w:rFonts w:ascii="Calibri" w:hAnsi="Calibri" w:cs="Calibri"/>
        </w:rPr>
        <w:t xml:space="preserve">rzyjęcie pojazdu i </w:t>
      </w:r>
      <w:r w:rsidR="00770617" w:rsidRPr="00684174">
        <w:rPr>
          <w:rFonts w:ascii="Calibri" w:hAnsi="Calibri" w:cs="Calibri"/>
        </w:rPr>
        <w:t xml:space="preserve">pisemne </w:t>
      </w:r>
      <w:r w:rsidR="004F226D" w:rsidRPr="00684174">
        <w:rPr>
          <w:rFonts w:ascii="Calibri" w:hAnsi="Calibri" w:cs="Calibri"/>
        </w:rPr>
        <w:t>zgłoszenie tego faktu Zamawiającemu</w:t>
      </w:r>
      <w:r w:rsidRPr="00684174">
        <w:rPr>
          <w:rFonts w:ascii="Calibri" w:hAnsi="Calibri" w:cs="Calibri"/>
        </w:rPr>
        <w:t>;</w:t>
      </w:r>
    </w:p>
    <w:p w:rsidR="004F226D" w:rsidRPr="00684174" w:rsidRDefault="00953050" w:rsidP="00953050">
      <w:pPr>
        <w:autoSpaceDE w:val="0"/>
        <w:autoSpaceDN w:val="0"/>
        <w:adjustRightInd w:val="0"/>
        <w:ind w:firstLine="567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2) </w:t>
      </w:r>
      <w:r w:rsidR="00A83696" w:rsidRPr="00684174">
        <w:rPr>
          <w:rFonts w:ascii="Calibri" w:hAnsi="Calibri" w:cs="Calibri"/>
        </w:rPr>
        <w:t>e</w:t>
      </w:r>
      <w:r w:rsidR="004F226D" w:rsidRPr="00684174">
        <w:rPr>
          <w:rFonts w:ascii="Calibri" w:hAnsi="Calibri" w:cs="Calibri"/>
        </w:rPr>
        <w:t>widencjonowanie przyjętych pojazdów</w:t>
      </w:r>
      <w:r w:rsidRPr="00684174">
        <w:rPr>
          <w:rFonts w:ascii="Calibri" w:hAnsi="Calibri" w:cs="Calibri"/>
        </w:rPr>
        <w:t>;</w:t>
      </w:r>
    </w:p>
    <w:p w:rsidR="004F226D" w:rsidRPr="00684174" w:rsidRDefault="00953050" w:rsidP="00953050">
      <w:pPr>
        <w:autoSpaceDE w:val="0"/>
        <w:autoSpaceDN w:val="0"/>
        <w:adjustRightInd w:val="0"/>
        <w:ind w:left="709" w:hanging="142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3) </w:t>
      </w:r>
      <w:r w:rsidR="00A83696" w:rsidRPr="00684174">
        <w:rPr>
          <w:rFonts w:ascii="Calibri" w:hAnsi="Calibri" w:cs="Calibri"/>
        </w:rPr>
        <w:t>z</w:t>
      </w:r>
      <w:r w:rsidR="004F226D" w:rsidRPr="00684174">
        <w:rPr>
          <w:rFonts w:ascii="Calibri" w:hAnsi="Calibri" w:cs="Calibri"/>
        </w:rPr>
        <w:t>abezpieczenie przed niekorzystnymi warunkami atmosferycznymi</w:t>
      </w:r>
      <w:r w:rsidR="00E833AB" w:rsidRPr="00684174">
        <w:rPr>
          <w:rFonts w:ascii="Calibri" w:hAnsi="Calibri" w:cs="Calibri"/>
        </w:rPr>
        <w:t xml:space="preserve"> motorowerów, motocykli i samochodów z uszkodzeniami powypadkowymi w garażu lub w przypadku zajętych stanowisk garażowych w inny</w:t>
      </w:r>
      <w:r w:rsidRPr="00684174">
        <w:rPr>
          <w:rFonts w:ascii="Calibri" w:hAnsi="Calibri" w:cs="Calibri"/>
        </w:rPr>
        <w:t xml:space="preserve"> odpowiedni</w:t>
      </w:r>
      <w:r w:rsidR="00E833AB" w:rsidRPr="00684174">
        <w:rPr>
          <w:rFonts w:ascii="Calibri" w:hAnsi="Calibri" w:cs="Calibri"/>
        </w:rPr>
        <w:t xml:space="preserve"> sposób (</w:t>
      </w:r>
      <w:r w:rsidR="002658F1" w:rsidRPr="00684174">
        <w:rPr>
          <w:rFonts w:ascii="Calibri" w:hAnsi="Calibri" w:cs="Calibri"/>
        </w:rPr>
        <w:t xml:space="preserve">np. zastosowanie odpowiedniej </w:t>
      </w:r>
      <w:r w:rsidR="00E833AB" w:rsidRPr="00684174">
        <w:rPr>
          <w:rFonts w:ascii="Calibri" w:hAnsi="Calibri" w:cs="Calibri"/>
        </w:rPr>
        <w:t>plandeki)</w:t>
      </w:r>
      <w:r w:rsidRPr="00684174">
        <w:rPr>
          <w:rFonts w:ascii="Calibri" w:hAnsi="Calibri" w:cs="Calibri"/>
        </w:rPr>
        <w:t>;</w:t>
      </w:r>
    </w:p>
    <w:p w:rsidR="00E833AB" w:rsidRPr="00684174" w:rsidRDefault="00953050" w:rsidP="00953050">
      <w:pPr>
        <w:autoSpaceDE w:val="0"/>
        <w:autoSpaceDN w:val="0"/>
        <w:adjustRightInd w:val="0"/>
        <w:ind w:left="709" w:hanging="142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4) </w:t>
      </w:r>
      <w:r w:rsidR="00A83696" w:rsidRPr="00684174">
        <w:rPr>
          <w:rFonts w:ascii="Calibri" w:hAnsi="Calibri" w:cs="Calibri"/>
        </w:rPr>
        <w:t>z</w:t>
      </w:r>
      <w:r w:rsidR="00E833AB" w:rsidRPr="00684174">
        <w:rPr>
          <w:rFonts w:ascii="Calibri" w:hAnsi="Calibri" w:cs="Calibri"/>
        </w:rPr>
        <w:t xml:space="preserve">abezpieczenie ładunku jeśli znajduje się </w:t>
      </w:r>
      <w:r w:rsidR="002658F1" w:rsidRPr="00684174">
        <w:rPr>
          <w:rFonts w:ascii="Calibri" w:hAnsi="Calibri" w:cs="Calibri"/>
        </w:rPr>
        <w:t>w</w:t>
      </w:r>
      <w:r w:rsidR="00E833AB" w:rsidRPr="00684174">
        <w:rPr>
          <w:rFonts w:ascii="Calibri" w:hAnsi="Calibri" w:cs="Calibri"/>
        </w:rPr>
        <w:t xml:space="preserve"> pojeździe przed uszkodzeniem, zniszczeniem </w:t>
      </w:r>
      <w:r w:rsidRPr="00684174">
        <w:rPr>
          <w:rFonts w:ascii="Calibri" w:hAnsi="Calibri" w:cs="Calibri"/>
        </w:rPr>
        <w:t>lub</w:t>
      </w:r>
      <w:r w:rsidR="00E833AB" w:rsidRPr="00684174">
        <w:rPr>
          <w:rFonts w:ascii="Calibri" w:hAnsi="Calibri" w:cs="Calibri"/>
        </w:rPr>
        <w:t xml:space="preserve"> </w:t>
      </w:r>
      <w:r w:rsidRPr="00684174">
        <w:rPr>
          <w:rFonts w:ascii="Calibri" w:hAnsi="Calibri" w:cs="Calibri"/>
        </w:rPr>
        <w:t xml:space="preserve">czynem zabronionym </w:t>
      </w:r>
      <w:r w:rsidR="00E833AB" w:rsidRPr="00684174">
        <w:rPr>
          <w:rFonts w:ascii="Calibri" w:hAnsi="Calibri" w:cs="Calibri"/>
        </w:rPr>
        <w:t>w czasie przechowywania</w:t>
      </w:r>
      <w:r w:rsidRPr="00684174">
        <w:rPr>
          <w:rFonts w:ascii="Calibri" w:hAnsi="Calibri" w:cs="Calibri"/>
        </w:rPr>
        <w:t>, aż</w:t>
      </w:r>
      <w:r w:rsidR="00E833AB" w:rsidRPr="00684174">
        <w:rPr>
          <w:rFonts w:ascii="Calibri" w:hAnsi="Calibri" w:cs="Calibri"/>
        </w:rPr>
        <w:t xml:space="preserve"> do </w:t>
      </w:r>
      <w:r w:rsidRPr="00684174">
        <w:rPr>
          <w:rFonts w:ascii="Calibri" w:hAnsi="Calibri" w:cs="Calibri"/>
        </w:rPr>
        <w:t>momentu</w:t>
      </w:r>
      <w:r w:rsidR="00E833AB" w:rsidRPr="00684174">
        <w:rPr>
          <w:rFonts w:ascii="Calibri" w:hAnsi="Calibri" w:cs="Calibri"/>
        </w:rPr>
        <w:t xml:space="preserve"> wydania pojazdu osobie uprawnionej</w:t>
      </w:r>
      <w:r w:rsidRPr="00684174">
        <w:rPr>
          <w:rFonts w:ascii="Calibri" w:hAnsi="Calibri" w:cs="Calibri"/>
        </w:rPr>
        <w:t>;</w:t>
      </w:r>
    </w:p>
    <w:p w:rsidR="00E833AB" w:rsidRPr="00684174" w:rsidRDefault="00953050" w:rsidP="00953050">
      <w:pPr>
        <w:autoSpaceDE w:val="0"/>
        <w:autoSpaceDN w:val="0"/>
        <w:adjustRightInd w:val="0"/>
        <w:ind w:left="709" w:hanging="142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5) </w:t>
      </w:r>
      <w:r w:rsidR="00A83696" w:rsidRPr="00684174">
        <w:rPr>
          <w:rFonts w:ascii="Calibri" w:hAnsi="Calibri" w:cs="Calibri"/>
        </w:rPr>
        <w:t>o</w:t>
      </w:r>
      <w:r w:rsidR="00E833AB" w:rsidRPr="00684174">
        <w:rPr>
          <w:rFonts w:ascii="Calibri" w:hAnsi="Calibri" w:cs="Calibri"/>
        </w:rPr>
        <w:t>chronę i nadzorowanie pojazdów i ładunków</w:t>
      </w:r>
      <w:r w:rsidRPr="00684174">
        <w:rPr>
          <w:rFonts w:ascii="Calibri" w:hAnsi="Calibri" w:cs="Calibri"/>
        </w:rPr>
        <w:t>;</w:t>
      </w:r>
    </w:p>
    <w:p w:rsidR="00E833AB" w:rsidRPr="00684174" w:rsidRDefault="00953050" w:rsidP="00953050">
      <w:pPr>
        <w:autoSpaceDE w:val="0"/>
        <w:autoSpaceDN w:val="0"/>
        <w:adjustRightInd w:val="0"/>
        <w:ind w:left="709" w:hanging="142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6) </w:t>
      </w:r>
      <w:r w:rsidR="00A83696" w:rsidRPr="00684174">
        <w:rPr>
          <w:rFonts w:ascii="Calibri" w:hAnsi="Calibri" w:cs="Calibri"/>
        </w:rPr>
        <w:t>w</w:t>
      </w:r>
      <w:r w:rsidR="00E833AB" w:rsidRPr="00684174">
        <w:rPr>
          <w:rFonts w:ascii="Calibri" w:hAnsi="Calibri" w:cs="Calibri"/>
        </w:rPr>
        <w:t>ydanie pojazdu osobie uprawnionej</w:t>
      </w:r>
      <w:r w:rsidR="00A83696" w:rsidRPr="00684174">
        <w:rPr>
          <w:rFonts w:ascii="Calibri" w:hAnsi="Calibri" w:cs="Calibri"/>
        </w:rPr>
        <w:t>.</w:t>
      </w:r>
    </w:p>
    <w:p w:rsidR="002E0B39" w:rsidRPr="00684174" w:rsidRDefault="00602C04" w:rsidP="0095305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684174">
        <w:rPr>
          <w:rFonts w:ascii="Calibri" w:hAnsi="Calibri"/>
        </w:rPr>
        <w:t>2.</w:t>
      </w:r>
      <w:r w:rsidR="00953050" w:rsidRPr="00684174">
        <w:rPr>
          <w:rFonts w:ascii="Calibri" w:hAnsi="Calibri"/>
        </w:rPr>
        <w:t xml:space="preserve"> </w:t>
      </w:r>
      <w:r w:rsidRPr="00684174">
        <w:rPr>
          <w:rFonts w:ascii="Calibri" w:hAnsi="Calibri"/>
        </w:rPr>
        <w:t>Wykonawca gwarantuje, że posiadany</w:t>
      </w:r>
      <w:r w:rsidR="00953050" w:rsidRPr="00684174">
        <w:rPr>
          <w:rFonts w:ascii="Calibri" w:hAnsi="Calibri"/>
        </w:rPr>
        <w:t xml:space="preserve"> na podstawie</w:t>
      </w:r>
      <w:r w:rsidRPr="00684174">
        <w:rPr>
          <w:rFonts w:ascii="Calibri" w:hAnsi="Calibri"/>
        </w:rPr>
        <w:t xml:space="preserve"> tytuł</w:t>
      </w:r>
      <w:r w:rsidR="00953050" w:rsidRPr="00684174">
        <w:rPr>
          <w:rFonts w:ascii="Calibri" w:hAnsi="Calibri"/>
        </w:rPr>
        <w:t xml:space="preserve">u </w:t>
      </w:r>
      <w:r w:rsidRPr="00684174">
        <w:rPr>
          <w:rFonts w:ascii="Calibri" w:hAnsi="Calibri"/>
        </w:rPr>
        <w:t>prawn</w:t>
      </w:r>
      <w:r w:rsidR="00953050" w:rsidRPr="00684174">
        <w:rPr>
          <w:rFonts w:ascii="Calibri" w:hAnsi="Calibri"/>
        </w:rPr>
        <w:t>ego</w:t>
      </w:r>
      <w:r w:rsidRPr="00684174">
        <w:rPr>
          <w:rFonts w:ascii="Calibri" w:hAnsi="Calibri"/>
        </w:rPr>
        <w:t xml:space="preserve"> parking strzeżony</w:t>
      </w:r>
      <w:r w:rsidR="002E0B39" w:rsidRPr="00684174">
        <w:rPr>
          <w:rFonts w:ascii="Calibri" w:hAnsi="Calibri"/>
        </w:rPr>
        <w:t>, przeznaczony do wykonywania przedmiotu umowy</w:t>
      </w:r>
      <w:r w:rsidR="002658F1" w:rsidRPr="00684174">
        <w:rPr>
          <w:rFonts w:ascii="Calibri" w:hAnsi="Calibri"/>
        </w:rPr>
        <w:t xml:space="preserve"> (adres: ……………………………………</w:t>
      </w:r>
      <w:r w:rsidR="00D00A55">
        <w:rPr>
          <w:rFonts w:ascii="Calibri" w:hAnsi="Calibri"/>
        </w:rPr>
        <w:t>……..</w:t>
      </w:r>
      <w:r w:rsidR="002658F1" w:rsidRPr="00684174">
        <w:rPr>
          <w:rFonts w:ascii="Calibri" w:hAnsi="Calibri"/>
        </w:rPr>
        <w:t>)</w:t>
      </w:r>
      <w:r w:rsidR="002E0B39" w:rsidRPr="00684174">
        <w:rPr>
          <w:rFonts w:ascii="Calibri" w:hAnsi="Calibri"/>
        </w:rPr>
        <w:t>,</w:t>
      </w:r>
      <w:r w:rsidRPr="00684174">
        <w:rPr>
          <w:rFonts w:ascii="Calibri" w:hAnsi="Calibri"/>
        </w:rPr>
        <w:t xml:space="preserve"> spełnia ogólne warunki przewidziane dla parkingu strzeżonego, tj.: nieruchomość utwardzona, trwale ogrodzona, oświetlona, dozorowana przez całą dobę, wyposażona w sprzęt przeciwpożarowy, zamykana w sposób uniemożliwiający wjazd i wyjazd środka transportu bez zezw</w:t>
      </w:r>
      <w:r w:rsidR="002E0B39" w:rsidRPr="00684174">
        <w:rPr>
          <w:rFonts w:ascii="Calibri" w:hAnsi="Calibri"/>
        </w:rPr>
        <w:t xml:space="preserve">olenia osoby dozorującej; cechy parkingu strzeżonego </w:t>
      </w:r>
      <w:r w:rsidRPr="00684174">
        <w:rPr>
          <w:rFonts w:ascii="Calibri" w:hAnsi="Calibri"/>
        </w:rPr>
        <w:t>i</w:t>
      </w:r>
      <w:r w:rsidR="002E0B39" w:rsidRPr="00684174">
        <w:rPr>
          <w:rFonts w:ascii="Calibri" w:hAnsi="Calibri"/>
        </w:rPr>
        <w:t xml:space="preserve"> jego</w:t>
      </w:r>
      <w:r w:rsidRPr="00684174">
        <w:rPr>
          <w:rFonts w:ascii="Calibri" w:hAnsi="Calibri"/>
        </w:rPr>
        <w:t xml:space="preserve"> wyposażenie </w:t>
      </w:r>
      <w:r w:rsidR="002E0B39" w:rsidRPr="00684174">
        <w:rPr>
          <w:rFonts w:ascii="Calibri" w:hAnsi="Calibri"/>
        </w:rPr>
        <w:t xml:space="preserve">będą </w:t>
      </w:r>
      <w:r w:rsidRPr="00684174">
        <w:rPr>
          <w:rFonts w:ascii="Calibri" w:hAnsi="Calibri"/>
        </w:rPr>
        <w:t>umożliwia</w:t>
      </w:r>
      <w:r w:rsidR="002E0B39" w:rsidRPr="00684174">
        <w:rPr>
          <w:rFonts w:ascii="Calibri" w:hAnsi="Calibri"/>
        </w:rPr>
        <w:t>ły</w:t>
      </w:r>
      <w:r w:rsidRPr="00684174">
        <w:rPr>
          <w:rFonts w:ascii="Calibri" w:hAnsi="Calibri"/>
        </w:rPr>
        <w:t xml:space="preserve"> przechowywanie wszystkich</w:t>
      </w:r>
      <w:r w:rsidR="002E0B39" w:rsidRPr="00684174">
        <w:rPr>
          <w:rFonts w:ascii="Calibri" w:hAnsi="Calibri"/>
        </w:rPr>
        <w:t xml:space="preserve"> pojazdów,</w:t>
      </w:r>
      <w:r w:rsidRPr="00684174">
        <w:rPr>
          <w:rFonts w:ascii="Calibri" w:hAnsi="Calibri"/>
        </w:rPr>
        <w:t xml:space="preserve"> sukcesywnie usuwanych </w:t>
      </w:r>
      <w:r w:rsidR="002E0B39" w:rsidRPr="00684174">
        <w:rPr>
          <w:rFonts w:ascii="Calibri" w:hAnsi="Calibri"/>
        </w:rPr>
        <w:t>z dróg na podstawie</w:t>
      </w:r>
      <w:r w:rsidR="002658F1" w:rsidRPr="00684174">
        <w:rPr>
          <w:rFonts w:ascii="Calibri" w:hAnsi="Calibri"/>
        </w:rPr>
        <w:t xml:space="preserve"> art. 130a ust. 1 </w:t>
      </w:r>
      <w:r w:rsidR="00444CA4">
        <w:rPr>
          <w:rFonts w:ascii="Calibri" w:hAnsi="Calibri"/>
        </w:rPr>
        <w:t>lub</w:t>
      </w:r>
      <w:r w:rsidR="002658F1" w:rsidRPr="00684174">
        <w:rPr>
          <w:rFonts w:ascii="Calibri" w:hAnsi="Calibri"/>
        </w:rPr>
        <w:t xml:space="preserve"> 2 ustawy</w:t>
      </w:r>
      <w:r w:rsidR="002E0B39" w:rsidRPr="00684174">
        <w:rPr>
          <w:rFonts w:ascii="Calibri" w:hAnsi="Calibri"/>
        </w:rPr>
        <w:t>.</w:t>
      </w:r>
    </w:p>
    <w:p w:rsidR="002E0B39" w:rsidRDefault="00920396" w:rsidP="002E0B39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684174">
        <w:rPr>
          <w:rFonts w:ascii="Calibri" w:hAnsi="Calibri"/>
        </w:rPr>
        <w:t>3.</w:t>
      </w:r>
      <w:r w:rsidR="002E0B39" w:rsidRPr="00684174">
        <w:rPr>
          <w:rFonts w:ascii="Calibri" w:hAnsi="Calibri"/>
        </w:rPr>
        <w:t xml:space="preserve"> </w:t>
      </w:r>
      <w:r w:rsidRPr="00684174">
        <w:rPr>
          <w:rFonts w:ascii="Calibri" w:hAnsi="Calibri"/>
        </w:rPr>
        <w:t>W przypadku stwierdzenia rozbieżności pomi</w:t>
      </w:r>
      <w:r w:rsidR="002E0B39" w:rsidRPr="00684174">
        <w:rPr>
          <w:rFonts w:ascii="Calibri" w:hAnsi="Calibri"/>
        </w:rPr>
        <w:t xml:space="preserve">ędzy stanem faktycznym a stanem, który </w:t>
      </w:r>
      <w:r w:rsidRPr="00684174">
        <w:rPr>
          <w:rFonts w:ascii="Calibri" w:hAnsi="Calibri"/>
        </w:rPr>
        <w:t>stanowił podstawę wyboru oferty</w:t>
      </w:r>
      <w:r w:rsidR="002E0B39" w:rsidRPr="00684174">
        <w:rPr>
          <w:rFonts w:ascii="Calibri" w:hAnsi="Calibri"/>
        </w:rPr>
        <w:t xml:space="preserve"> Wykonawcy,</w:t>
      </w:r>
      <w:r w:rsidRPr="00684174">
        <w:rPr>
          <w:rFonts w:ascii="Calibri" w:hAnsi="Calibri"/>
        </w:rPr>
        <w:t xml:space="preserve"> Zamawiając</w:t>
      </w:r>
      <w:r w:rsidR="002E0B39" w:rsidRPr="00684174">
        <w:rPr>
          <w:rFonts w:ascii="Calibri" w:hAnsi="Calibri"/>
        </w:rPr>
        <w:t>emu</w:t>
      </w:r>
      <w:r w:rsidRPr="00684174">
        <w:rPr>
          <w:rFonts w:ascii="Calibri" w:hAnsi="Calibri"/>
        </w:rPr>
        <w:t xml:space="preserve"> </w:t>
      </w:r>
      <w:r w:rsidR="002E0B39" w:rsidRPr="00684174">
        <w:rPr>
          <w:rFonts w:ascii="Calibri" w:hAnsi="Calibri"/>
        </w:rPr>
        <w:t xml:space="preserve">będzie przysługiwało </w:t>
      </w:r>
      <w:r w:rsidRPr="00684174">
        <w:rPr>
          <w:rFonts w:ascii="Calibri" w:hAnsi="Calibri"/>
        </w:rPr>
        <w:t>prawo do</w:t>
      </w:r>
      <w:r w:rsidR="002E0B39" w:rsidRPr="00684174">
        <w:rPr>
          <w:rFonts w:ascii="Calibri" w:hAnsi="Calibri"/>
        </w:rPr>
        <w:t xml:space="preserve"> rozwiązania niniejszej umowy ze skutkiem natychmiastowym.</w:t>
      </w:r>
    </w:p>
    <w:p w:rsidR="00710DF7" w:rsidRPr="00384C12" w:rsidRDefault="00710DF7" w:rsidP="002E0B39">
      <w:pPr>
        <w:autoSpaceDE w:val="0"/>
        <w:autoSpaceDN w:val="0"/>
        <w:adjustRightInd w:val="0"/>
        <w:jc w:val="both"/>
        <w:rPr>
          <w:rFonts w:ascii="Calibri" w:hAnsi="Calibri"/>
          <w:color w:val="000000" w:themeColor="text1"/>
        </w:rPr>
      </w:pPr>
      <w:r w:rsidRPr="00384C12">
        <w:rPr>
          <w:rFonts w:ascii="Calibri" w:hAnsi="Calibri"/>
          <w:color w:val="000000" w:themeColor="text1"/>
        </w:rPr>
        <w:lastRenderedPageBreak/>
        <w:t>4. Wykonawc</w:t>
      </w:r>
      <w:r w:rsidR="002F1DC0" w:rsidRPr="00384C12">
        <w:rPr>
          <w:rFonts w:ascii="Calibri" w:hAnsi="Calibri"/>
          <w:color w:val="000000" w:themeColor="text1"/>
        </w:rPr>
        <w:t>a zobowiązuje się wykonywać usługę przechowywania w zakresie wskazanym w ust. 1 pkt 2-6 w odniesieniu do pojazdów przyjętych na parking w okresie obowiązywania niniejszej umowy, również po zakończeniu niniejszej umowy</w:t>
      </w:r>
      <w:r w:rsidR="00FC10C6" w:rsidRPr="00384C12">
        <w:rPr>
          <w:rFonts w:ascii="Calibri" w:hAnsi="Calibri"/>
          <w:color w:val="000000" w:themeColor="text1"/>
        </w:rPr>
        <w:t xml:space="preserve"> </w:t>
      </w:r>
      <w:r w:rsidR="002F1DC0" w:rsidRPr="00384C12">
        <w:rPr>
          <w:rFonts w:ascii="Calibri" w:hAnsi="Calibri"/>
          <w:color w:val="000000" w:themeColor="text1"/>
        </w:rPr>
        <w:t xml:space="preserve">– do czasu zakończenia przepisanych prawem procedur dotyczących </w:t>
      </w:r>
      <w:r w:rsidR="00FC10C6" w:rsidRPr="00384C12">
        <w:rPr>
          <w:rFonts w:ascii="Calibri" w:hAnsi="Calibri"/>
          <w:color w:val="000000" w:themeColor="text1"/>
        </w:rPr>
        <w:t>odebrania tych pojazdów, chyba że Zamawiający w drodze jednostronnego oświadczenia zdecyduje inaczej</w:t>
      </w:r>
      <w:r w:rsidR="002D2ACF" w:rsidRPr="00384C12">
        <w:rPr>
          <w:rFonts w:ascii="Calibri" w:hAnsi="Calibri"/>
          <w:color w:val="000000" w:themeColor="text1"/>
        </w:rPr>
        <w:t>, w szczególności zażąda wydania pojazdu</w:t>
      </w:r>
      <w:r w:rsidR="00FC10C6" w:rsidRPr="00384C12">
        <w:rPr>
          <w:rFonts w:ascii="Calibri" w:hAnsi="Calibri"/>
          <w:color w:val="000000" w:themeColor="text1"/>
        </w:rPr>
        <w:t xml:space="preserve">. </w:t>
      </w:r>
      <w:r w:rsidR="002F1DC0" w:rsidRPr="00384C12">
        <w:rPr>
          <w:rFonts w:ascii="Calibri" w:hAnsi="Calibri"/>
          <w:color w:val="000000" w:themeColor="text1"/>
        </w:rPr>
        <w:t>W taki</w:t>
      </w:r>
      <w:r w:rsidR="00FC10C6" w:rsidRPr="00384C12">
        <w:rPr>
          <w:rFonts w:ascii="Calibri" w:hAnsi="Calibri"/>
          <w:color w:val="000000" w:themeColor="text1"/>
        </w:rPr>
        <w:t>ch</w:t>
      </w:r>
      <w:r w:rsidR="002F1DC0" w:rsidRPr="00384C12">
        <w:rPr>
          <w:rFonts w:ascii="Calibri" w:hAnsi="Calibri"/>
          <w:color w:val="000000" w:themeColor="text1"/>
        </w:rPr>
        <w:t xml:space="preserve"> przypadk</w:t>
      </w:r>
      <w:r w:rsidR="00FC10C6" w:rsidRPr="00384C12">
        <w:rPr>
          <w:rFonts w:ascii="Calibri" w:hAnsi="Calibri"/>
          <w:color w:val="000000" w:themeColor="text1"/>
        </w:rPr>
        <w:t>ach</w:t>
      </w:r>
      <w:r w:rsidR="002F1DC0" w:rsidRPr="00384C12">
        <w:rPr>
          <w:rFonts w:ascii="Calibri" w:hAnsi="Calibri"/>
          <w:color w:val="000000" w:themeColor="text1"/>
        </w:rPr>
        <w:t xml:space="preserve"> wynagrodzenie będzie ustalane z uwzględnieniem stawek określonych w tabeli z §4 ust. 1 przewidzianych w kolumnie „od 6 dnia przechowywania”.  </w:t>
      </w:r>
    </w:p>
    <w:p w:rsidR="002E0B39" w:rsidRPr="00684174" w:rsidRDefault="002E0B39" w:rsidP="00444CA4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684174" w:rsidRDefault="00366802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</w:t>
      </w:r>
      <w:r w:rsidR="00AA06F6" w:rsidRPr="00684174">
        <w:rPr>
          <w:rFonts w:ascii="Calibri" w:hAnsi="Calibri" w:cs="Calibri"/>
        </w:rPr>
        <w:t xml:space="preserve"> </w:t>
      </w:r>
      <w:r w:rsidRPr="00684174">
        <w:rPr>
          <w:rFonts w:ascii="Calibri" w:hAnsi="Calibri" w:cs="Calibri"/>
        </w:rPr>
        <w:t>2</w:t>
      </w:r>
    </w:p>
    <w:p w:rsidR="00ED0FEA" w:rsidRPr="00684174" w:rsidRDefault="00ED0FEA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AF1BA2" w:rsidRPr="00684174" w:rsidRDefault="00A83696" w:rsidP="00A83696">
      <w:pPr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1.</w:t>
      </w:r>
      <w:r w:rsidR="002E0B39" w:rsidRPr="00684174">
        <w:rPr>
          <w:rFonts w:ascii="Calibri" w:hAnsi="Calibri" w:cs="Calibri"/>
        </w:rPr>
        <w:t xml:space="preserve"> </w:t>
      </w:r>
      <w:r w:rsidR="00AF1BA2" w:rsidRPr="00684174">
        <w:rPr>
          <w:rFonts w:ascii="Calibri" w:hAnsi="Calibri" w:cs="Calibri"/>
        </w:rPr>
        <w:t xml:space="preserve">Wykonawca </w:t>
      </w:r>
      <w:r w:rsidR="000949F4" w:rsidRPr="00684174">
        <w:rPr>
          <w:rFonts w:ascii="Calibri" w:hAnsi="Calibri" w:cs="Calibri"/>
        </w:rPr>
        <w:t>wykona</w:t>
      </w:r>
      <w:r w:rsidR="00AF1BA2" w:rsidRPr="00684174">
        <w:rPr>
          <w:rFonts w:ascii="Calibri" w:hAnsi="Calibri" w:cs="Calibri"/>
        </w:rPr>
        <w:t xml:space="preserve"> każd</w:t>
      </w:r>
      <w:r w:rsidR="000949F4" w:rsidRPr="00684174">
        <w:rPr>
          <w:rFonts w:ascii="Calibri" w:hAnsi="Calibri" w:cs="Calibri"/>
        </w:rPr>
        <w:t>ą</w:t>
      </w:r>
      <w:r w:rsidR="00AF1BA2" w:rsidRPr="00684174">
        <w:rPr>
          <w:rFonts w:ascii="Calibri" w:hAnsi="Calibri" w:cs="Calibri"/>
        </w:rPr>
        <w:t xml:space="preserve"> dyspozycj</w:t>
      </w:r>
      <w:r w:rsidR="000949F4" w:rsidRPr="00684174">
        <w:rPr>
          <w:rFonts w:ascii="Calibri" w:hAnsi="Calibri" w:cs="Calibri"/>
        </w:rPr>
        <w:t>ę</w:t>
      </w:r>
      <w:r w:rsidR="00AF1BA2" w:rsidRPr="00684174">
        <w:rPr>
          <w:rFonts w:ascii="Calibri" w:hAnsi="Calibri" w:cs="Calibri"/>
        </w:rPr>
        <w:t xml:space="preserve"> </w:t>
      </w:r>
      <w:r w:rsidR="005712FA" w:rsidRPr="00684174">
        <w:rPr>
          <w:rFonts w:ascii="Calibri" w:hAnsi="Calibri" w:cs="Calibri"/>
        </w:rPr>
        <w:t xml:space="preserve">przechowania </w:t>
      </w:r>
      <w:r w:rsidR="00AF1BA2" w:rsidRPr="00684174">
        <w:rPr>
          <w:rFonts w:ascii="Calibri" w:hAnsi="Calibri" w:cs="Calibri"/>
        </w:rPr>
        <w:t xml:space="preserve">pojazdu </w:t>
      </w:r>
      <w:r w:rsidR="005712FA" w:rsidRPr="00684174">
        <w:rPr>
          <w:rFonts w:ascii="Calibri" w:hAnsi="Calibri" w:cs="Calibri"/>
        </w:rPr>
        <w:t xml:space="preserve">usuniętego </w:t>
      </w:r>
      <w:r w:rsidR="00AF1BA2" w:rsidRPr="00684174">
        <w:rPr>
          <w:rFonts w:ascii="Calibri" w:hAnsi="Calibri" w:cs="Calibri"/>
        </w:rPr>
        <w:t>z drogi</w:t>
      </w:r>
      <w:r w:rsidR="00813CC5" w:rsidRPr="00684174">
        <w:rPr>
          <w:rFonts w:ascii="Calibri" w:hAnsi="Calibri" w:cs="Calibri"/>
        </w:rPr>
        <w:t>,</w:t>
      </w:r>
      <w:r w:rsidR="00AF1BA2" w:rsidRPr="00684174">
        <w:rPr>
          <w:rFonts w:ascii="Calibri" w:hAnsi="Calibri" w:cs="Calibri"/>
        </w:rPr>
        <w:t xml:space="preserve"> wydan</w:t>
      </w:r>
      <w:r w:rsidR="000949F4" w:rsidRPr="00684174">
        <w:rPr>
          <w:rFonts w:ascii="Calibri" w:hAnsi="Calibri" w:cs="Calibri"/>
        </w:rPr>
        <w:t>ą</w:t>
      </w:r>
      <w:r w:rsidR="00AF1BA2" w:rsidRPr="00684174">
        <w:rPr>
          <w:rFonts w:ascii="Calibri" w:hAnsi="Calibri" w:cs="Calibri"/>
        </w:rPr>
        <w:t xml:space="preserve"> przez uprawniony organ w</w:t>
      </w:r>
      <w:r w:rsidR="002E0B39" w:rsidRPr="00684174">
        <w:rPr>
          <w:rFonts w:ascii="Calibri" w:hAnsi="Calibri" w:cs="Calibri"/>
        </w:rPr>
        <w:t xml:space="preserve"> ramach stosowania art. 130a ust. 1</w:t>
      </w:r>
      <w:r w:rsidR="00FB5F17" w:rsidRPr="00684174">
        <w:rPr>
          <w:rFonts w:ascii="Calibri" w:hAnsi="Calibri" w:cs="Calibri"/>
        </w:rPr>
        <w:t xml:space="preserve"> </w:t>
      </w:r>
      <w:r w:rsidR="00444CA4">
        <w:rPr>
          <w:rFonts w:ascii="Calibri" w:hAnsi="Calibri" w:cs="Calibri"/>
        </w:rPr>
        <w:t>lub</w:t>
      </w:r>
      <w:r w:rsidR="00FB5F17" w:rsidRPr="00684174">
        <w:rPr>
          <w:rFonts w:ascii="Calibri" w:hAnsi="Calibri" w:cs="Calibri"/>
        </w:rPr>
        <w:t xml:space="preserve"> 2 ustawy </w:t>
      </w:r>
      <w:r w:rsidR="002E0B39" w:rsidRPr="00684174">
        <w:rPr>
          <w:rFonts w:ascii="Calibri" w:hAnsi="Calibri" w:cs="Calibri"/>
        </w:rPr>
        <w:t xml:space="preserve">– </w:t>
      </w:r>
      <w:r w:rsidR="00813CC5" w:rsidRPr="00684174">
        <w:rPr>
          <w:rFonts w:ascii="Calibri" w:hAnsi="Calibri" w:cs="Calibri"/>
        </w:rPr>
        <w:t>całodobowo przez 7 dni w tygodniu</w:t>
      </w:r>
      <w:r w:rsidR="008B4B47" w:rsidRPr="00684174">
        <w:rPr>
          <w:rFonts w:ascii="Calibri" w:hAnsi="Calibri" w:cs="Calibri"/>
        </w:rPr>
        <w:t>.</w:t>
      </w:r>
    </w:p>
    <w:p w:rsidR="00FB5F17" w:rsidRPr="00684174" w:rsidRDefault="00907196" w:rsidP="00907196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684174">
        <w:rPr>
          <w:rFonts w:ascii="Calibri" w:hAnsi="Calibri"/>
        </w:rPr>
        <w:t>2.</w:t>
      </w:r>
      <w:r w:rsidR="002E0B39" w:rsidRPr="00684174">
        <w:rPr>
          <w:rFonts w:ascii="Calibri" w:hAnsi="Calibri"/>
        </w:rPr>
        <w:t xml:space="preserve"> Zobowiązania Zamawiającego wynikające z niniejszej umowy nie obejmują pojazdów </w:t>
      </w:r>
      <w:r w:rsidRPr="00684174">
        <w:rPr>
          <w:rFonts w:ascii="Calibri" w:hAnsi="Calibri"/>
        </w:rPr>
        <w:t>usunięt</w:t>
      </w:r>
      <w:r w:rsidR="002E0B39" w:rsidRPr="00684174">
        <w:rPr>
          <w:rFonts w:ascii="Calibri" w:hAnsi="Calibri"/>
        </w:rPr>
        <w:t>ych</w:t>
      </w:r>
      <w:r w:rsidRPr="00684174">
        <w:rPr>
          <w:rFonts w:ascii="Calibri" w:hAnsi="Calibri"/>
        </w:rPr>
        <w:t xml:space="preserve"> na podstawie dyspozycji usunięcia pojazdu</w:t>
      </w:r>
      <w:r w:rsidR="00FB5F17" w:rsidRPr="00684174">
        <w:rPr>
          <w:rFonts w:ascii="Calibri" w:hAnsi="Calibri"/>
        </w:rPr>
        <w:t>, w innych przypadkach, niż określone w</w:t>
      </w:r>
      <w:r w:rsidR="004A1004" w:rsidRPr="00684174">
        <w:rPr>
          <w:rFonts w:ascii="Calibri" w:hAnsi="Calibri"/>
        </w:rPr>
        <w:t> </w:t>
      </w:r>
      <w:r w:rsidR="00FB5F17" w:rsidRPr="00684174">
        <w:rPr>
          <w:rFonts w:ascii="Calibri" w:hAnsi="Calibri"/>
        </w:rPr>
        <w:t xml:space="preserve">art. 130a ust. 1 </w:t>
      </w:r>
      <w:r w:rsidR="00444CA4">
        <w:rPr>
          <w:rFonts w:ascii="Calibri" w:hAnsi="Calibri"/>
        </w:rPr>
        <w:t>lub</w:t>
      </w:r>
      <w:r w:rsidR="00FB5F17" w:rsidRPr="00684174">
        <w:rPr>
          <w:rFonts w:ascii="Calibri" w:hAnsi="Calibri"/>
        </w:rPr>
        <w:t xml:space="preserve"> 2 ustawy.</w:t>
      </w:r>
    </w:p>
    <w:p w:rsidR="00FB5F17" w:rsidRPr="00684174" w:rsidRDefault="00907196" w:rsidP="00FB5F17">
      <w:pPr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3</w:t>
      </w:r>
      <w:r w:rsidR="007A5C32" w:rsidRPr="00684174">
        <w:rPr>
          <w:rFonts w:ascii="Calibri" w:hAnsi="Calibri" w:cs="Calibri"/>
        </w:rPr>
        <w:t>.</w:t>
      </w:r>
      <w:r w:rsidR="00FB5F17" w:rsidRPr="00684174">
        <w:rPr>
          <w:rFonts w:ascii="Calibri" w:hAnsi="Calibri" w:cs="Calibri"/>
        </w:rPr>
        <w:t xml:space="preserve"> </w:t>
      </w:r>
      <w:r w:rsidR="00A83696" w:rsidRPr="00684174">
        <w:rPr>
          <w:rFonts w:ascii="Calibri" w:hAnsi="Calibri" w:cs="Calibri"/>
        </w:rPr>
        <w:t>Wykonawca</w:t>
      </w:r>
      <w:r w:rsidR="00FB5F17" w:rsidRPr="00684174">
        <w:rPr>
          <w:rFonts w:ascii="Calibri" w:hAnsi="Calibri" w:cs="Calibri"/>
        </w:rPr>
        <w:t xml:space="preserve"> każdorazowo</w:t>
      </w:r>
      <w:r w:rsidR="00A83696" w:rsidRPr="00684174">
        <w:rPr>
          <w:rFonts w:ascii="Calibri" w:hAnsi="Calibri" w:cs="Calibri"/>
        </w:rPr>
        <w:t xml:space="preserve"> niezwłocznie</w:t>
      </w:r>
      <w:r w:rsidR="00FB5F17" w:rsidRPr="00684174">
        <w:rPr>
          <w:rFonts w:ascii="Calibri" w:hAnsi="Calibri" w:cs="Calibri"/>
        </w:rPr>
        <w:t>,</w:t>
      </w:r>
      <w:r w:rsidR="00A83696" w:rsidRPr="00684174">
        <w:rPr>
          <w:rFonts w:ascii="Calibri" w:hAnsi="Calibri" w:cs="Calibri"/>
        </w:rPr>
        <w:t xml:space="preserve"> </w:t>
      </w:r>
      <w:r w:rsidR="00402D3C" w:rsidRPr="00684174">
        <w:rPr>
          <w:rFonts w:ascii="Calibri" w:hAnsi="Calibri" w:cs="Calibri"/>
        </w:rPr>
        <w:t>nie później</w:t>
      </w:r>
      <w:r w:rsidR="004A1004" w:rsidRPr="00684174">
        <w:rPr>
          <w:rFonts w:ascii="Calibri" w:hAnsi="Calibri" w:cs="Calibri"/>
        </w:rPr>
        <w:t xml:space="preserve"> jednak</w:t>
      </w:r>
      <w:r w:rsidR="00402D3C" w:rsidRPr="00684174">
        <w:rPr>
          <w:rFonts w:ascii="Calibri" w:hAnsi="Calibri" w:cs="Calibri"/>
        </w:rPr>
        <w:t xml:space="preserve"> niż w terminie 3 dni od dnia przyjęcia pojazdu</w:t>
      </w:r>
      <w:r w:rsidR="00FB5F17" w:rsidRPr="00684174">
        <w:rPr>
          <w:rFonts w:ascii="Calibri" w:hAnsi="Calibri" w:cs="Calibri"/>
        </w:rPr>
        <w:t>,</w:t>
      </w:r>
      <w:r w:rsidR="00402D3C" w:rsidRPr="00684174">
        <w:rPr>
          <w:rFonts w:ascii="Calibri" w:hAnsi="Calibri" w:cs="Calibri"/>
        </w:rPr>
        <w:t xml:space="preserve"> </w:t>
      </w:r>
      <w:r w:rsidR="00A83696" w:rsidRPr="00684174">
        <w:rPr>
          <w:rFonts w:ascii="Calibri" w:hAnsi="Calibri" w:cs="Calibri"/>
        </w:rPr>
        <w:t xml:space="preserve">powiadomi pisemnie Zamawiającego o przyjęciu na parking pojazdu usuniętego </w:t>
      </w:r>
      <w:r w:rsidR="00FB5F17" w:rsidRPr="00684174">
        <w:rPr>
          <w:rFonts w:ascii="Calibri" w:hAnsi="Calibri" w:cs="Calibri"/>
        </w:rPr>
        <w:t xml:space="preserve">w przypadkach, o których mowa w art. 130a ust. 1 </w:t>
      </w:r>
      <w:r w:rsidR="00444CA4">
        <w:rPr>
          <w:rFonts w:ascii="Calibri" w:hAnsi="Calibri" w:cs="Calibri"/>
        </w:rPr>
        <w:t>lub</w:t>
      </w:r>
      <w:r w:rsidR="00FB5F17" w:rsidRPr="00684174">
        <w:rPr>
          <w:rFonts w:ascii="Calibri" w:hAnsi="Calibri" w:cs="Calibri"/>
        </w:rPr>
        <w:t xml:space="preserve"> 2 </w:t>
      </w:r>
      <w:r w:rsidR="00A83696" w:rsidRPr="00684174">
        <w:rPr>
          <w:rFonts w:ascii="Calibri" w:hAnsi="Calibri" w:cs="Calibri"/>
        </w:rPr>
        <w:t>ustawy</w:t>
      </w:r>
      <w:r w:rsidR="004A1004" w:rsidRPr="00684174">
        <w:rPr>
          <w:rFonts w:ascii="Calibri" w:hAnsi="Calibri" w:cs="Calibri"/>
        </w:rPr>
        <w:t>, wskazując</w:t>
      </w:r>
      <w:r w:rsidR="00A83696" w:rsidRPr="00684174">
        <w:rPr>
          <w:rFonts w:ascii="Calibri" w:hAnsi="Calibri" w:cs="Calibri"/>
        </w:rPr>
        <w:t>:</w:t>
      </w:r>
    </w:p>
    <w:p w:rsidR="00A83696" w:rsidRPr="00684174" w:rsidRDefault="00FB5F17" w:rsidP="00FB5F17">
      <w:pPr>
        <w:ind w:firstLine="567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1) </w:t>
      </w:r>
      <w:r w:rsidR="00A83696" w:rsidRPr="00684174">
        <w:rPr>
          <w:rFonts w:ascii="Calibri" w:hAnsi="Calibri" w:cs="Calibri"/>
        </w:rPr>
        <w:t>dane pojazdu</w:t>
      </w:r>
      <w:r w:rsidRPr="00684174">
        <w:rPr>
          <w:rFonts w:ascii="Calibri" w:hAnsi="Calibri" w:cs="Calibri"/>
        </w:rPr>
        <w:t xml:space="preserve"> </w:t>
      </w:r>
      <w:r w:rsidR="00A83696" w:rsidRPr="00684174">
        <w:rPr>
          <w:rFonts w:ascii="Calibri" w:hAnsi="Calibri" w:cs="Calibri"/>
        </w:rPr>
        <w:t>(rodzaj, marka, model, nr rejestracyjny i nr VIN</w:t>
      </w:r>
      <w:r w:rsidR="00402D3C" w:rsidRPr="00684174">
        <w:rPr>
          <w:rFonts w:ascii="Calibri" w:hAnsi="Calibri" w:cs="Calibri"/>
        </w:rPr>
        <w:t>)</w:t>
      </w:r>
      <w:r w:rsidR="00755F42" w:rsidRPr="00684174">
        <w:rPr>
          <w:rFonts w:ascii="Calibri" w:hAnsi="Calibri" w:cs="Calibri"/>
        </w:rPr>
        <w:t>;</w:t>
      </w:r>
    </w:p>
    <w:p w:rsidR="00A83696" w:rsidRPr="00684174" w:rsidRDefault="00755F42" w:rsidP="00755F42">
      <w:pPr>
        <w:ind w:firstLine="567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2) </w:t>
      </w:r>
      <w:r w:rsidR="00A83696" w:rsidRPr="00684174">
        <w:rPr>
          <w:rFonts w:ascii="Calibri" w:hAnsi="Calibri" w:cs="Calibri"/>
        </w:rPr>
        <w:t>datę i godzin</w:t>
      </w:r>
      <w:r w:rsidRPr="00684174">
        <w:rPr>
          <w:rFonts w:ascii="Calibri" w:hAnsi="Calibri" w:cs="Calibri"/>
        </w:rPr>
        <w:t>ę przyjęcia na parking;</w:t>
      </w:r>
    </w:p>
    <w:p w:rsidR="00A83696" w:rsidRPr="00684174" w:rsidRDefault="00755F42" w:rsidP="00755F42">
      <w:pPr>
        <w:ind w:firstLine="567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3) </w:t>
      </w:r>
      <w:r w:rsidR="00A83696" w:rsidRPr="00684174">
        <w:rPr>
          <w:rFonts w:ascii="Calibri" w:hAnsi="Calibri" w:cs="Calibri"/>
        </w:rPr>
        <w:t>numer dyspozycji usunięcia wraz z załączoną kserokopią</w:t>
      </w:r>
      <w:r w:rsidRPr="00684174">
        <w:rPr>
          <w:rFonts w:ascii="Calibri" w:hAnsi="Calibri" w:cs="Calibri"/>
        </w:rPr>
        <w:t xml:space="preserve"> dyspozycji</w:t>
      </w:r>
      <w:r w:rsidR="00A83696" w:rsidRPr="00684174">
        <w:rPr>
          <w:rFonts w:ascii="Calibri" w:hAnsi="Calibri" w:cs="Calibri"/>
        </w:rPr>
        <w:t>.</w:t>
      </w:r>
    </w:p>
    <w:p w:rsidR="00ED0FEA" w:rsidRPr="00684174" w:rsidRDefault="00907196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4</w:t>
      </w:r>
      <w:r w:rsidR="00402D3C" w:rsidRPr="00684174">
        <w:rPr>
          <w:rFonts w:ascii="Calibri" w:hAnsi="Calibri" w:cs="Calibri"/>
        </w:rPr>
        <w:t>.</w:t>
      </w:r>
      <w:r w:rsidR="00755F42" w:rsidRPr="00684174">
        <w:rPr>
          <w:rFonts w:ascii="Calibri" w:hAnsi="Calibri" w:cs="Calibri"/>
        </w:rPr>
        <w:t xml:space="preserve"> </w:t>
      </w:r>
      <w:r w:rsidR="00AE73EC" w:rsidRPr="00684174">
        <w:rPr>
          <w:rFonts w:ascii="Calibri" w:hAnsi="Calibri" w:cs="Calibri"/>
        </w:rPr>
        <w:t xml:space="preserve">Wykonawca </w:t>
      </w:r>
      <w:r w:rsidR="00F845D2" w:rsidRPr="00684174">
        <w:rPr>
          <w:rFonts w:ascii="Calibri" w:hAnsi="Calibri" w:cs="Calibri"/>
        </w:rPr>
        <w:t>zobowiązuje się prowadzić</w:t>
      </w:r>
      <w:r w:rsidR="00AE73EC" w:rsidRPr="00684174">
        <w:rPr>
          <w:rFonts w:ascii="Calibri" w:hAnsi="Calibri" w:cs="Calibri"/>
        </w:rPr>
        <w:t xml:space="preserve"> ewidencję usuniętych pojazdów w postaci rejestru zawierającego w szczególności</w:t>
      </w:r>
      <w:r w:rsidR="00F845D2" w:rsidRPr="00684174">
        <w:rPr>
          <w:rFonts w:ascii="Calibri" w:hAnsi="Calibri" w:cs="Calibri"/>
        </w:rPr>
        <w:t xml:space="preserve"> następujące dane</w:t>
      </w:r>
      <w:r w:rsidR="00AE73EC" w:rsidRPr="00684174">
        <w:rPr>
          <w:rFonts w:ascii="Calibri" w:hAnsi="Calibri" w:cs="Calibri"/>
        </w:rPr>
        <w:t xml:space="preserve">: liczbę porządkową, numer rejestracyjny a </w:t>
      </w:r>
      <w:r w:rsidR="007D40AE" w:rsidRPr="00684174">
        <w:rPr>
          <w:rFonts w:ascii="Calibri" w:hAnsi="Calibri" w:cs="Calibri"/>
        </w:rPr>
        <w:br/>
      </w:r>
      <w:r w:rsidR="00AE73EC" w:rsidRPr="00684174">
        <w:rPr>
          <w:rFonts w:ascii="Calibri" w:hAnsi="Calibri" w:cs="Calibri"/>
        </w:rPr>
        <w:t>w przypadku braku numeru rejestracyjnego</w:t>
      </w:r>
      <w:r w:rsidR="00F845D2" w:rsidRPr="00684174">
        <w:rPr>
          <w:rFonts w:ascii="Calibri" w:hAnsi="Calibri" w:cs="Calibri"/>
        </w:rPr>
        <w:t xml:space="preserve"> –</w:t>
      </w:r>
      <w:r w:rsidR="00AE73EC" w:rsidRPr="00684174">
        <w:rPr>
          <w:rFonts w:ascii="Calibri" w:hAnsi="Calibri" w:cs="Calibri"/>
        </w:rPr>
        <w:t xml:space="preserve"> numer VIN, markę i model pojazdu, numer dyspozycji, datę i czas przyjęcia pojazdu, datę i czas wydania pojazdu, imi</w:t>
      </w:r>
      <w:r w:rsidR="00010AD2" w:rsidRPr="00684174">
        <w:rPr>
          <w:rFonts w:ascii="Calibri" w:hAnsi="Calibri" w:cs="Calibri"/>
        </w:rPr>
        <w:t>ę</w:t>
      </w:r>
      <w:r w:rsidR="00AE73EC" w:rsidRPr="00684174">
        <w:rPr>
          <w:rFonts w:ascii="Calibri" w:hAnsi="Calibri" w:cs="Calibri"/>
        </w:rPr>
        <w:t xml:space="preserve"> nazwisko i adres o</w:t>
      </w:r>
      <w:r w:rsidR="00E006D1" w:rsidRPr="00684174">
        <w:rPr>
          <w:rFonts w:ascii="Calibri" w:hAnsi="Calibri" w:cs="Calibri"/>
        </w:rPr>
        <w:t>d</w:t>
      </w:r>
      <w:r w:rsidR="00AE73EC" w:rsidRPr="00684174">
        <w:rPr>
          <w:rFonts w:ascii="Calibri" w:hAnsi="Calibri" w:cs="Calibri"/>
        </w:rPr>
        <w:t>bierającego pojazd, wysoko</w:t>
      </w:r>
      <w:r w:rsidR="00010AD2" w:rsidRPr="00684174">
        <w:rPr>
          <w:rFonts w:ascii="Calibri" w:hAnsi="Calibri" w:cs="Calibri"/>
        </w:rPr>
        <w:t>ść</w:t>
      </w:r>
      <w:r w:rsidR="00AE73EC" w:rsidRPr="00684174">
        <w:rPr>
          <w:rFonts w:ascii="Calibri" w:hAnsi="Calibri" w:cs="Calibri"/>
        </w:rPr>
        <w:t xml:space="preserve"> uiszcz</w:t>
      </w:r>
      <w:r w:rsidR="00010AD2" w:rsidRPr="00684174">
        <w:rPr>
          <w:rFonts w:ascii="Calibri" w:hAnsi="Calibri" w:cs="Calibri"/>
        </w:rPr>
        <w:t>o</w:t>
      </w:r>
      <w:r w:rsidR="00AE73EC" w:rsidRPr="00684174">
        <w:rPr>
          <w:rFonts w:ascii="Calibri" w:hAnsi="Calibri" w:cs="Calibri"/>
        </w:rPr>
        <w:t>nej op</w:t>
      </w:r>
      <w:r w:rsidR="00010AD2" w:rsidRPr="00684174">
        <w:rPr>
          <w:rFonts w:ascii="Calibri" w:hAnsi="Calibri" w:cs="Calibri"/>
        </w:rPr>
        <w:t>ł</w:t>
      </w:r>
      <w:r w:rsidR="00AE73EC" w:rsidRPr="00684174">
        <w:rPr>
          <w:rFonts w:ascii="Calibri" w:hAnsi="Calibri" w:cs="Calibri"/>
        </w:rPr>
        <w:t xml:space="preserve">aty </w:t>
      </w:r>
      <w:r w:rsidR="00010AD2" w:rsidRPr="00684174">
        <w:rPr>
          <w:rFonts w:ascii="Calibri" w:hAnsi="Calibri" w:cs="Calibri"/>
        </w:rPr>
        <w:t>ora</w:t>
      </w:r>
      <w:r w:rsidR="00D40667" w:rsidRPr="00684174">
        <w:rPr>
          <w:rFonts w:ascii="Calibri" w:hAnsi="Calibri" w:cs="Calibri"/>
        </w:rPr>
        <w:t xml:space="preserve">z </w:t>
      </w:r>
      <w:r w:rsidR="00F845D2" w:rsidRPr="00684174">
        <w:rPr>
          <w:rFonts w:ascii="Calibri" w:hAnsi="Calibri" w:cs="Calibri"/>
        </w:rPr>
        <w:t>–</w:t>
      </w:r>
      <w:r w:rsidR="00D40667" w:rsidRPr="00684174">
        <w:rPr>
          <w:rFonts w:ascii="Calibri" w:hAnsi="Calibri" w:cs="Calibri"/>
        </w:rPr>
        <w:t xml:space="preserve"> jeśli są wymagane </w:t>
      </w:r>
      <w:r w:rsidR="00F845D2" w:rsidRPr="00684174">
        <w:rPr>
          <w:rFonts w:ascii="Calibri" w:hAnsi="Calibri" w:cs="Calibri"/>
        </w:rPr>
        <w:t>–</w:t>
      </w:r>
      <w:r w:rsidR="00D40667" w:rsidRPr="00684174">
        <w:rPr>
          <w:rFonts w:ascii="Calibri" w:hAnsi="Calibri" w:cs="Calibri"/>
        </w:rPr>
        <w:t xml:space="preserve"> numer </w:t>
      </w:r>
      <w:r w:rsidR="00010AD2" w:rsidRPr="00684174">
        <w:rPr>
          <w:rFonts w:ascii="Calibri" w:hAnsi="Calibri" w:cs="Calibri"/>
        </w:rPr>
        <w:t xml:space="preserve">zezwolenia </w:t>
      </w:r>
      <w:r w:rsidR="00692C5E" w:rsidRPr="00684174">
        <w:rPr>
          <w:rFonts w:ascii="Calibri" w:hAnsi="Calibri" w:cs="Calibri"/>
        </w:rPr>
        <w:t xml:space="preserve">na odbiór pojazdu </w:t>
      </w:r>
      <w:r w:rsidR="00D40667" w:rsidRPr="00684174">
        <w:rPr>
          <w:rFonts w:ascii="Calibri" w:hAnsi="Calibri" w:cs="Calibri"/>
        </w:rPr>
        <w:t xml:space="preserve">oraz </w:t>
      </w:r>
      <w:r w:rsidR="00692C5E" w:rsidRPr="00684174">
        <w:rPr>
          <w:rFonts w:ascii="Calibri" w:hAnsi="Calibri" w:cs="Calibri"/>
        </w:rPr>
        <w:t xml:space="preserve">wysokość uiszczonej </w:t>
      </w:r>
      <w:r w:rsidR="00D40667" w:rsidRPr="00684174">
        <w:rPr>
          <w:rFonts w:ascii="Calibri" w:hAnsi="Calibri" w:cs="Calibri"/>
        </w:rPr>
        <w:t>kaucji</w:t>
      </w:r>
      <w:r w:rsidR="00010AD2" w:rsidRPr="00684174">
        <w:rPr>
          <w:rFonts w:ascii="Calibri" w:hAnsi="Calibri" w:cs="Calibri"/>
        </w:rPr>
        <w:t>.</w:t>
      </w:r>
    </w:p>
    <w:p w:rsidR="00A95BEE" w:rsidRPr="00684174" w:rsidRDefault="00907196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5</w:t>
      </w:r>
      <w:r w:rsidR="00A95BEE" w:rsidRPr="00684174">
        <w:rPr>
          <w:rFonts w:ascii="Calibri" w:hAnsi="Calibri" w:cs="Calibri"/>
        </w:rPr>
        <w:t xml:space="preserve">. Wykonawca zobowiązany jest na każde wezwanie Zamawiającego do udostępnienia danych, </w:t>
      </w:r>
      <w:r w:rsidR="00AE360E" w:rsidRPr="00684174">
        <w:rPr>
          <w:rFonts w:ascii="Calibri" w:hAnsi="Calibri" w:cs="Calibri"/>
        </w:rPr>
        <w:br/>
      </w:r>
      <w:r w:rsidR="00A95BEE" w:rsidRPr="00684174">
        <w:rPr>
          <w:rFonts w:ascii="Calibri" w:hAnsi="Calibri" w:cs="Calibri"/>
        </w:rPr>
        <w:t>o których mowa w ust.</w:t>
      </w:r>
      <w:r w:rsidR="00F845D2" w:rsidRPr="00684174">
        <w:rPr>
          <w:rFonts w:ascii="Calibri" w:hAnsi="Calibri" w:cs="Calibri"/>
        </w:rPr>
        <w:t xml:space="preserve"> </w:t>
      </w:r>
      <w:r w:rsidR="00D90DD4" w:rsidRPr="00684174">
        <w:rPr>
          <w:rFonts w:ascii="Calibri" w:hAnsi="Calibri" w:cs="Calibri"/>
        </w:rPr>
        <w:t>4</w:t>
      </w:r>
      <w:r w:rsidR="00A95BEE" w:rsidRPr="00684174">
        <w:rPr>
          <w:rFonts w:ascii="Calibri" w:hAnsi="Calibri" w:cs="Calibri"/>
        </w:rPr>
        <w:t>.</w:t>
      </w:r>
    </w:p>
    <w:p w:rsidR="00402D3C" w:rsidRPr="00684174" w:rsidRDefault="00402D3C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D40AE" w:rsidRPr="00684174" w:rsidRDefault="007D40AE" w:rsidP="007D40AE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 3</w:t>
      </w:r>
    </w:p>
    <w:p w:rsidR="007D40AE" w:rsidRPr="00684174" w:rsidRDefault="007D40AE" w:rsidP="007D40AE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44707" w:rsidRPr="00684174" w:rsidRDefault="00344707" w:rsidP="00344707">
      <w:pPr>
        <w:autoSpaceDE w:val="0"/>
        <w:autoSpaceDN w:val="0"/>
        <w:adjustRightInd w:val="0"/>
        <w:jc w:val="both"/>
        <w:rPr>
          <w:rFonts w:ascii="Calibri" w:eastAsia="Calibri" w:hAnsi="Calibri"/>
          <w:lang w:eastAsia="en-US"/>
        </w:rPr>
      </w:pPr>
      <w:r w:rsidRPr="00684174">
        <w:rPr>
          <w:rFonts w:ascii="Calibri" w:hAnsi="Calibri" w:cs="Calibri"/>
        </w:rPr>
        <w:t xml:space="preserve">1. Wykonawca </w:t>
      </w:r>
      <w:r w:rsidR="00D90DD4" w:rsidRPr="00684174">
        <w:rPr>
          <w:rFonts w:ascii="Calibri" w:hAnsi="Calibri" w:cs="Calibri"/>
        </w:rPr>
        <w:t xml:space="preserve">zobowiązuje się pozostawać w gotowości do </w:t>
      </w:r>
      <w:r w:rsidRPr="00684174">
        <w:rPr>
          <w:rFonts w:ascii="Calibri" w:hAnsi="Calibri" w:cs="Calibri"/>
        </w:rPr>
        <w:t>wyda</w:t>
      </w:r>
      <w:r w:rsidR="00D90DD4" w:rsidRPr="00684174">
        <w:rPr>
          <w:rFonts w:ascii="Calibri" w:hAnsi="Calibri" w:cs="Calibri"/>
        </w:rPr>
        <w:t>nia</w:t>
      </w:r>
      <w:r w:rsidRPr="00684174">
        <w:rPr>
          <w:rFonts w:ascii="Calibri" w:hAnsi="Calibri" w:cs="Calibri"/>
        </w:rPr>
        <w:t xml:space="preserve"> pojazd</w:t>
      </w:r>
      <w:r w:rsidR="00D90DD4" w:rsidRPr="00684174">
        <w:rPr>
          <w:rFonts w:ascii="Calibri" w:hAnsi="Calibri" w:cs="Calibri"/>
        </w:rPr>
        <w:t>u</w:t>
      </w:r>
      <w:r w:rsidRPr="00684174">
        <w:rPr>
          <w:rFonts w:ascii="Calibri" w:hAnsi="Calibri" w:cs="Calibri"/>
        </w:rPr>
        <w:t xml:space="preserve"> osobie upra</w:t>
      </w:r>
      <w:r w:rsidR="00D90DD4" w:rsidRPr="00684174">
        <w:rPr>
          <w:rFonts w:ascii="Calibri" w:hAnsi="Calibri" w:cs="Calibri"/>
        </w:rPr>
        <w:t>wnionej do odbioru tego pojazdu –</w:t>
      </w:r>
      <w:r w:rsidRPr="00684174">
        <w:rPr>
          <w:rFonts w:ascii="Calibri" w:hAnsi="Calibri" w:cs="Calibri"/>
        </w:rPr>
        <w:t xml:space="preserve"> całodobowo przez 7 dni w tygodniu.</w:t>
      </w:r>
    </w:p>
    <w:p w:rsidR="00672232" w:rsidRPr="00684174" w:rsidRDefault="00344707" w:rsidP="00672232">
      <w:pPr>
        <w:spacing w:after="200"/>
        <w:contextualSpacing/>
        <w:jc w:val="both"/>
        <w:rPr>
          <w:rFonts w:ascii="Calibri" w:eastAsia="Calibri" w:hAnsi="Calibri"/>
          <w:lang w:eastAsia="en-US"/>
        </w:rPr>
      </w:pPr>
      <w:r w:rsidRPr="00684174">
        <w:rPr>
          <w:rFonts w:ascii="Calibri" w:eastAsia="Calibri" w:hAnsi="Calibri"/>
          <w:lang w:eastAsia="en-US"/>
        </w:rPr>
        <w:t>2</w:t>
      </w:r>
      <w:r w:rsidR="00672232" w:rsidRPr="00684174">
        <w:rPr>
          <w:rFonts w:ascii="Calibri" w:eastAsia="Calibri" w:hAnsi="Calibri"/>
          <w:lang w:eastAsia="en-US"/>
        </w:rPr>
        <w:t>. Wydanie pojazdu następuje po uprzednim uiszczeniu należnej opłaty</w:t>
      </w:r>
      <w:r w:rsidR="00D90DD4" w:rsidRPr="00684174">
        <w:rPr>
          <w:rFonts w:ascii="Calibri" w:eastAsia="Calibri" w:hAnsi="Calibri"/>
          <w:lang w:eastAsia="en-US"/>
        </w:rPr>
        <w:t xml:space="preserve"> za usunięcie oraz przechowanie pojazdu</w:t>
      </w:r>
      <w:r w:rsidR="00672232" w:rsidRPr="00684174">
        <w:rPr>
          <w:rFonts w:ascii="Calibri" w:eastAsia="Calibri" w:hAnsi="Calibri"/>
          <w:lang w:eastAsia="en-US"/>
        </w:rPr>
        <w:t xml:space="preserve"> przez właścicie</w:t>
      </w:r>
      <w:r w:rsidR="007D40AE" w:rsidRPr="00684174">
        <w:rPr>
          <w:rFonts w:ascii="Calibri" w:eastAsia="Calibri" w:hAnsi="Calibri"/>
          <w:lang w:eastAsia="en-US"/>
        </w:rPr>
        <w:t xml:space="preserve">la pojazdu </w:t>
      </w:r>
      <w:r w:rsidR="00672232" w:rsidRPr="00684174">
        <w:rPr>
          <w:rFonts w:ascii="Calibri" w:eastAsia="Calibri" w:hAnsi="Calibri"/>
          <w:lang w:eastAsia="en-US"/>
        </w:rPr>
        <w:t>(osobę uprawnioną) na rzecz Powiatu Goleniowskiego, którą</w:t>
      </w:r>
      <w:r w:rsidR="00D90DD4" w:rsidRPr="00684174">
        <w:rPr>
          <w:rFonts w:ascii="Calibri" w:eastAsia="Calibri" w:hAnsi="Calibri"/>
          <w:lang w:eastAsia="en-US"/>
        </w:rPr>
        <w:t xml:space="preserve"> to opłatę</w:t>
      </w:r>
      <w:r w:rsidR="00672232" w:rsidRPr="00684174">
        <w:rPr>
          <w:rFonts w:ascii="Calibri" w:eastAsia="Calibri" w:hAnsi="Calibri"/>
          <w:lang w:eastAsia="en-US"/>
        </w:rPr>
        <w:t xml:space="preserve"> wylicza Wykonawca, co zostanie potwierdzone dowodem wpłaty </w:t>
      </w:r>
      <w:r w:rsidR="00D90DD4" w:rsidRPr="00684174">
        <w:rPr>
          <w:rFonts w:ascii="Calibri" w:eastAsia="Calibri" w:hAnsi="Calibri"/>
          <w:lang w:eastAsia="en-US"/>
        </w:rPr>
        <w:t xml:space="preserve">pochodzącym </w:t>
      </w:r>
      <w:r w:rsidR="00672232" w:rsidRPr="00684174">
        <w:rPr>
          <w:rFonts w:ascii="Calibri" w:eastAsia="Calibri" w:hAnsi="Calibri"/>
          <w:lang w:eastAsia="en-US"/>
        </w:rPr>
        <w:t>z kasy Starostwa</w:t>
      </w:r>
      <w:r w:rsidR="00D90DD4" w:rsidRPr="00684174">
        <w:rPr>
          <w:rFonts w:ascii="Calibri" w:eastAsia="Calibri" w:hAnsi="Calibri"/>
          <w:lang w:eastAsia="en-US"/>
        </w:rPr>
        <w:t xml:space="preserve"> Powiatowego w Goleniowie</w:t>
      </w:r>
      <w:r w:rsidR="00672232" w:rsidRPr="00684174">
        <w:rPr>
          <w:rFonts w:ascii="Calibri" w:eastAsia="Calibri" w:hAnsi="Calibri"/>
          <w:lang w:eastAsia="en-US"/>
        </w:rPr>
        <w:t xml:space="preserve"> lub dokumentem potwierdzającym dokonanie przelewu na </w:t>
      </w:r>
      <w:r w:rsidR="00D90DD4" w:rsidRPr="00684174">
        <w:rPr>
          <w:rFonts w:ascii="Calibri" w:eastAsia="Calibri" w:hAnsi="Calibri"/>
          <w:lang w:eastAsia="en-US"/>
        </w:rPr>
        <w:t xml:space="preserve">rachunek bankowy wskazanej jednostki o numerze </w:t>
      </w:r>
      <w:r w:rsidR="00672232" w:rsidRPr="00684174">
        <w:rPr>
          <w:rFonts w:ascii="Calibri" w:eastAsia="Calibri" w:hAnsi="Calibri"/>
          <w:lang w:eastAsia="en-US"/>
        </w:rPr>
        <w:t>70 9375 0002</w:t>
      </w:r>
      <w:r w:rsidR="007D40AE" w:rsidRPr="00684174">
        <w:rPr>
          <w:rFonts w:ascii="Calibri" w:eastAsia="Calibri" w:hAnsi="Calibri"/>
          <w:lang w:eastAsia="en-US"/>
        </w:rPr>
        <w:t xml:space="preserve"> 0000 0459 2000 0020 </w:t>
      </w:r>
      <w:r w:rsidR="00672232" w:rsidRPr="00684174">
        <w:rPr>
          <w:rFonts w:ascii="Calibri" w:eastAsia="Calibri" w:hAnsi="Calibri"/>
          <w:lang w:eastAsia="en-US"/>
        </w:rPr>
        <w:t>i przedstawieniu</w:t>
      </w:r>
      <w:r w:rsidR="00D90DD4" w:rsidRPr="00684174">
        <w:rPr>
          <w:rFonts w:ascii="Calibri" w:eastAsia="Calibri" w:hAnsi="Calibri"/>
          <w:lang w:eastAsia="en-US"/>
        </w:rPr>
        <w:t xml:space="preserve"> </w:t>
      </w:r>
      <w:r w:rsidR="007D40AE" w:rsidRPr="00684174">
        <w:rPr>
          <w:rFonts w:ascii="Calibri" w:hAnsi="Calibri" w:cs="Calibri"/>
        </w:rPr>
        <w:t>– jeśli jest wymagane –</w:t>
      </w:r>
      <w:r w:rsidR="00D90DD4" w:rsidRPr="00684174">
        <w:rPr>
          <w:rFonts w:ascii="Calibri" w:hAnsi="Calibri" w:cs="Calibri"/>
        </w:rPr>
        <w:t xml:space="preserve"> </w:t>
      </w:r>
      <w:r w:rsidR="007D40AE" w:rsidRPr="00684174">
        <w:rPr>
          <w:rFonts w:ascii="Calibri" w:hAnsi="Calibri" w:cs="Calibri"/>
        </w:rPr>
        <w:t>zezwolenia na odbiór pojazdu</w:t>
      </w:r>
      <w:r w:rsidR="007D40AE" w:rsidRPr="00684174">
        <w:rPr>
          <w:rFonts w:ascii="Calibri" w:eastAsia="Calibri" w:hAnsi="Calibri"/>
          <w:lang w:eastAsia="en-US"/>
        </w:rPr>
        <w:t>.</w:t>
      </w:r>
    </w:p>
    <w:p w:rsidR="00672232" w:rsidRPr="00684174" w:rsidRDefault="00344707" w:rsidP="00672232">
      <w:pPr>
        <w:spacing w:after="200"/>
        <w:contextualSpacing/>
        <w:jc w:val="both"/>
        <w:rPr>
          <w:rFonts w:ascii="Calibri" w:eastAsia="Calibri" w:hAnsi="Calibri"/>
          <w:lang w:eastAsia="en-US"/>
        </w:rPr>
      </w:pPr>
      <w:r w:rsidRPr="00684174">
        <w:rPr>
          <w:rFonts w:ascii="Calibri" w:eastAsia="Calibri" w:hAnsi="Calibri"/>
          <w:lang w:eastAsia="en-US"/>
        </w:rPr>
        <w:t>3</w:t>
      </w:r>
      <w:r w:rsidR="00672232" w:rsidRPr="00684174">
        <w:rPr>
          <w:rFonts w:ascii="Calibri" w:eastAsia="Calibri" w:hAnsi="Calibri"/>
          <w:lang w:eastAsia="en-US"/>
        </w:rPr>
        <w:t xml:space="preserve">. Opłatę o której mowa w ust. </w:t>
      </w:r>
      <w:r w:rsidR="00402D3C" w:rsidRPr="00684174">
        <w:rPr>
          <w:rFonts w:ascii="Calibri" w:eastAsia="Calibri" w:hAnsi="Calibri"/>
          <w:lang w:eastAsia="en-US"/>
        </w:rPr>
        <w:t>2</w:t>
      </w:r>
      <w:r w:rsidR="00672232" w:rsidRPr="00684174">
        <w:rPr>
          <w:rFonts w:ascii="Calibri" w:eastAsia="Calibri" w:hAnsi="Calibri"/>
          <w:lang w:eastAsia="en-US"/>
        </w:rPr>
        <w:t xml:space="preserve"> Wykonawca oblicza na podstawie stawek określonych </w:t>
      </w:r>
      <w:r w:rsidR="00672232" w:rsidRPr="00684174">
        <w:rPr>
          <w:rFonts w:ascii="Calibri" w:eastAsia="Calibri" w:hAnsi="Calibri"/>
          <w:lang w:eastAsia="en-US"/>
        </w:rPr>
        <w:br/>
        <w:t xml:space="preserve">w obowiązującej </w:t>
      </w:r>
      <w:r w:rsidR="00D90DD4" w:rsidRPr="00684174">
        <w:rPr>
          <w:rFonts w:ascii="Calibri" w:eastAsia="Calibri" w:hAnsi="Calibri"/>
          <w:lang w:eastAsia="en-US"/>
        </w:rPr>
        <w:t>u</w:t>
      </w:r>
      <w:r w:rsidR="00672232" w:rsidRPr="00684174">
        <w:rPr>
          <w:rFonts w:ascii="Calibri" w:eastAsia="Calibri" w:hAnsi="Calibri"/>
          <w:lang w:eastAsia="en-US"/>
        </w:rPr>
        <w:t xml:space="preserve">chwale Rady Powiatu </w:t>
      </w:r>
      <w:r w:rsidR="007D40AE" w:rsidRPr="00684174">
        <w:rPr>
          <w:rFonts w:ascii="Calibri" w:eastAsia="Calibri" w:hAnsi="Calibri"/>
          <w:lang w:eastAsia="en-US"/>
        </w:rPr>
        <w:t>Goleniowskiego</w:t>
      </w:r>
      <w:r w:rsidR="00672232" w:rsidRPr="00684174">
        <w:rPr>
          <w:rFonts w:ascii="Calibri" w:eastAsia="Calibri" w:hAnsi="Calibri"/>
          <w:lang w:eastAsia="en-US"/>
        </w:rPr>
        <w:t xml:space="preserve"> w sprawie ustalenia wysokości opłat za usunięcie i przechowywanie pojazdów</w:t>
      </w:r>
    </w:p>
    <w:p w:rsidR="00672232" w:rsidRPr="00684174" w:rsidRDefault="00344707" w:rsidP="00672232">
      <w:pPr>
        <w:spacing w:after="200"/>
        <w:contextualSpacing/>
        <w:jc w:val="both"/>
        <w:rPr>
          <w:rFonts w:ascii="Calibri" w:eastAsia="Calibri" w:hAnsi="Calibri"/>
          <w:lang w:eastAsia="en-US"/>
        </w:rPr>
      </w:pPr>
      <w:r w:rsidRPr="00684174">
        <w:rPr>
          <w:rFonts w:ascii="Calibri" w:eastAsia="Calibri" w:hAnsi="Calibri"/>
          <w:lang w:eastAsia="en-US"/>
        </w:rPr>
        <w:lastRenderedPageBreak/>
        <w:t>4</w:t>
      </w:r>
      <w:r w:rsidR="00D90DD4" w:rsidRPr="00684174">
        <w:rPr>
          <w:rFonts w:ascii="Calibri" w:eastAsia="Calibri" w:hAnsi="Calibri"/>
          <w:lang w:eastAsia="en-US"/>
        </w:rPr>
        <w:t>. Od momentu</w:t>
      </w:r>
      <w:r w:rsidR="00672232" w:rsidRPr="00684174">
        <w:rPr>
          <w:rFonts w:ascii="Calibri" w:eastAsia="Calibri" w:hAnsi="Calibri"/>
          <w:lang w:eastAsia="en-US"/>
        </w:rPr>
        <w:t xml:space="preserve"> uiszczenia opłat za usunięcie i przechowywanie pojazdu </w:t>
      </w:r>
      <w:r w:rsidR="00D90DD4" w:rsidRPr="00684174">
        <w:rPr>
          <w:rFonts w:ascii="Calibri" w:eastAsia="Calibri" w:hAnsi="Calibri"/>
          <w:lang w:eastAsia="en-US"/>
        </w:rPr>
        <w:t xml:space="preserve">Zamawiający nie ponosi wobec Wykonawcy odpowiedzialności za zapłatę wynagrodzenia z tytułu ewentualnego, dalszego </w:t>
      </w:r>
      <w:r w:rsidR="00672232" w:rsidRPr="00684174">
        <w:rPr>
          <w:rFonts w:ascii="Calibri" w:eastAsia="Calibri" w:hAnsi="Calibri"/>
          <w:lang w:eastAsia="en-US"/>
        </w:rPr>
        <w:t xml:space="preserve">przechowywania tego pojazdu na parkingu Wykonawcy. </w:t>
      </w:r>
    </w:p>
    <w:p w:rsidR="00672232" w:rsidRPr="00684174" w:rsidRDefault="00344707" w:rsidP="00672232">
      <w:pPr>
        <w:spacing w:after="200"/>
        <w:contextualSpacing/>
        <w:jc w:val="both"/>
        <w:rPr>
          <w:rFonts w:ascii="Calibri" w:eastAsia="Calibri" w:hAnsi="Calibri"/>
          <w:lang w:eastAsia="en-US"/>
        </w:rPr>
      </w:pPr>
      <w:r w:rsidRPr="00684174">
        <w:rPr>
          <w:rFonts w:ascii="Calibri" w:eastAsia="Calibri" w:hAnsi="Calibri"/>
          <w:lang w:eastAsia="en-US"/>
        </w:rPr>
        <w:t>5</w:t>
      </w:r>
      <w:r w:rsidR="00672232" w:rsidRPr="00684174">
        <w:rPr>
          <w:rFonts w:ascii="Calibri" w:eastAsia="Calibri" w:hAnsi="Calibri"/>
          <w:lang w:eastAsia="en-US"/>
        </w:rPr>
        <w:t>. Rozliczenie ewentualnych kosztów z tytułu dalszego przechowywania</w:t>
      </w:r>
      <w:r w:rsidR="009E3DA3" w:rsidRPr="00684174">
        <w:rPr>
          <w:rFonts w:ascii="Calibri" w:eastAsia="Calibri" w:hAnsi="Calibri"/>
          <w:lang w:eastAsia="en-US"/>
        </w:rPr>
        <w:t xml:space="preserve"> pojazdu</w:t>
      </w:r>
      <w:r w:rsidR="004A1004" w:rsidRPr="00684174">
        <w:rPr>
          <w:rFonts w:ascii="Calibri" w:eastAsia="Calibri" w:hAnsi="Calibri"/>
          <w:lang w:eastAsia="en-US"/>
        </w:rPr>
        <w:t xml:space="preserve"> na parkingu Wykonawcy</w:t>
      </w:r>
      <w:r w:rsidR="00672232" w:rsidRPr="00684174">
        <w:rPr>
          <w:rFonts w:ascii="Calibri" w:eastAsia="Calibri" w:hAnsi="Calibri"/>
          <w:lang w:eastAsia="en-US"/>
        </w:rPr>
        <w:t xml:space="preserve"> nastąpi pomiędzy Wykonawcą a właścicielem pojazdu. </w:t>
      </w:r>
    </w:p>
    <w:p w:rsidR="00672232" w:rsidRPr="00684174" w:rsidRDefault="00344707" w:rsidP="00672232">
      <w:pPr>
        <w:spacing w:after="200"/>
        <w:contextualSpacing/>
        <w:jc w:val="both"/>
        <w:rPr>
          <w:rFonts w:ascii="Calibri" w:eastAsia="Calibri" w:hAnsi="Calibri"/>
          <w:lang w:eastAsia="en-US"/>
        </w:rPr>
      </w:pPr>
      <w:r w:rsidRPr="00684174">
        <w:rPr>
          <w:rFonts w:ascii="Calibri" w:eastAsia="Calibri" w:hAnsi="Calibri"/>
          <w:lang w:eastAsia="en-US"/>
        </w:rPr>
        <w:t>6</w:t>
      </w:r>
      <w:r w:rsidR="00672232" w:rsidRPr="00684174">
        <w:rPr>
          <w:rFonts w:ascii="Calibri" w:eastAsia="Calibri" w:hAnsi="Calibri"/>
          <w:lang w:eastAsia="en-US"/>
        </w:rPr>
        <w:t>. Pojazd z parkingu odbi</w:t>
      </w:r>
      <w:r w:rsidR="007D40AE" w:rsidRPr="00684174">
        <w:rPr>
          <w:rFonts w:ascii="Calibri" w:eastAsia="Calibri" w:hAnsi="Calibri"/>
          <w:lang w:eastAsia="en-US"/>
        </w:rPr>
        <w:t>era osoba wskazana w zezwoleniu/</w:t>
      </w:r>
      <w:r w:rsidR="009E3DA3" w:rsidRPr="00684174">
        <w:rPr>
          <w:rFonts w:ascii="Calibri" w:eastAsia="Calibri" w:hAnsi="Calibri"/>
          <w:lang w:eastAsia="en-US"/>
        </w:rPr>
        <w:t xml:space="preserve"> </w:t>
      </w:r>
      <w:r w:rsidR="00672232" w:rsidRPr="00684174">
        <w:rPr>
          <w:rFonts w:ascii="Calibri" w:eastAsia="Calibri" w:hAnsi="Calibri"/>
          <w:lang w:eastAsia="en-US"/>
        </w:rPr>
        <w:t>lub właściciel (posiadacz) wskazany w dowodzie rejestracyjnym (pozwoleniu czasowym) pojazdu</w:t>
      </w:r>
      <w:r w:rsidR="007D40AE" w:rsidRPr="00684174">
        <w:rPr>
          <w:rFonts w:ascii="Calibri" w:eastAsia="Calibri" w:hAnsi="Calibri"/>
          <w:lang w:eastAsia="en-US"/>
        </w:rPr>
        <w:t>/ lub osoba upoważniona przez właściciela pojazdu</w:t>
      </w:r>
      <w:r w:rsidR="00672232" w:rsidRPr="00684174">
        <w:rPr>
          <w:rFonts w:ascii="Calibri" w:eastAsia="Calibri" w:hAnsi="Calibri"/>
          <w:lang w:eastAsia="en-US"/>
        </w:rPr>
        <w:t xml:space="preserve">. </w:t>
      </w:r>
    </w:p>
    <w:p w:rsidR="00444CA4" w:rsidRDefault="00344707" w:rsidP="00672232">
      <w:pPr>
        <w:spacing w:after="200"/>
        <w:contextualSpacing/>
        <w:jc w:val="both"/>
        <w:rPr>
          <w:rFonts w:ascii="Calibri" w:eastAsia="Calibri" w:hAnsi="Calibri"/>
          <w:lang w:eastAsia="en-US"/>
        </w:rPr>
      </w:pPr>
      <w:r w:rsidRPr="00684174">
        <w:rPr>
          <w:rFonts w:ascii="Calibri" w:eastAsia="Calibri" w:hAnsi="Calibri"/>
          <w:lang w:eastAsia="en-US"/>
        </w:rPr>
        <w:t>7</w:t>
      </w:r>
      <w:r w:rsidR="007D40AE" w:rsidRPr="00684174">
        <w:rPr>
          <w:rFonts w:ascii="Calibri" w:eastAsia="Calibri" w:hAnsi="Calibri"/>
          <w:lang w:eastAsia="en-US"/>
        </w:rPr>
        <w:t xml:space="preserve">. </w:t>
      </w:r>
      <w:r w:rsidR="00672232" w:rsidRPr="00684174">
        <w:rPr>
          <w:rFonts w:ascii="Calibri" w:eastAsia="Calibri" w:hAnsi="Calibri"/>
          <w:lang w:eastAsia="en-US"/>
        </w:rPr>
        <w:t>W przypadku nieodebrania pojazdu z parkingu w terminie 3 miesięcy licząc od dnia usunięcia Wykonawca jest zobowiązany</w:t>
      </w:r>
      <w:r w:rsidR="009E3DA3" w:rsidRPr="00684174">
        <w:rPr>
          <w:rFonts w:ascii="Calibri" w:eastAsia="Calibri" w:hAnsi="Calibri"/>
          <w:lang w:eastAsia="en-US"/>
        </w:rPr>
        <w:t>,</w:t>
      </w:r>
      <w:r w:rsidR="00672232" w:rsidRPr="00684174">
        <w:rPr>
          <w:rFonts w:ascii="Calibri" w:eastAsia="Calibri" w:hAnsi="Calibri"/>
          <w:lang w:eastAsia="en-US"/>
        </w:rPr>
        <w:t xml:space="preserve"> nie później niż trzeciego dnia od dnia upływu tego terminu powiadomić o tym fakcie Zamawiającego oraz podmiot, który wydał dyspozycję usunięcia pojazdu.</w:t>
      </w:r>
    </w:p>
    <w:p w:rsidR="009C125F" w:rsidRDefault="00444CA4" w:rsidP="00444CA4">
      <w:pPr>
        <w:spacing w:after="200"/>
        <w:contextualSpacing/>
        <w:jc w:val="both"/>
        <w:rPr>
          <w:rFonts w:asciiTheme="minorHAnsi" w:hAnsiTheme="minorHAnsi"/>
          <w:color w:val="000000" w:themeColor="text1"/>
        </w:rPr>
      </w:pPr>
      <w:r>
        <w:rPr>
          <w:rFonts w:ascii="Calibri" w:hAnsi="Calibri"/>
        </w:rPr>
        <w:t xml:space="preserve">8. </w:t>
      </w:r>
      <w:r w:rsidRPr="007C77EC">
        <w:rPr>
          <w:rFonts w:ascii="Calibri" w:hAnsi="Calibri"/>
        </w:rPr>
        <w:t xml:space="preserve">Wykonawca zobowiązany jest również </w:t>
      </w:r>
      <w:r>
        <w:rPr>
          <w:rFonts w:ascii="Calibri" w:hAnsi="Calibri"/>
        </w:rPr>
        <w:t xml:space="preserve">do </w:t>
      </w:r>
      <w:r w:rsidRPr="007C77EC">
        <w:rPr>
          <w:rFonts w:ascii="Calibri" w:hAnsi="Calibri"/>
        </w:rPr>
        <w:t>zabezpieczenia informacji oraz danych osobowych zebranych w czasie trwania umowy przed dostępem osób nieu</w:t>
      </w:r>
      <w:r>
        <w:rPr>
          <w:rFonts w:ascii="Calibri" w:hAnsi="Calibri"/>
        </w:rPr>
        <w:t>poważnionych zgodnie z ustawą z </w:t>
      </w:r>
      <w:r w:rsidRPr="007C77EC">
        <w:rPr>
          <w:rFonts w:ascii="Calibri" w:hAnsi="Calibri"/>
        </w:rPr>
        <w:t>dnia 29 sierpnia 1997</w:t>
      </w:r>
      <w:r>
        <w:rPr>
          <w:rFonts w:ascii="Calibri" w:hAnsi="Calibri"/>
        </w:rPr>
        <w:t xml:space="preserve"> </w:t>
      </w:r>
      <w:r w:rsidRPr="007C77EC">
        <w:rPr>
          <w:rFonts w:ascii="Calibri" w:hAnsi="Calibri"/>
        </w:rPr>
        <w:t xml:space="preserve">r. o ochronie danych osobowych </w:t>
      </w:r>
      <w:r w:rsidR="00B403E6" w:rsidRPr="002F05A1">
        <w:rPr>
          <w:rFonts w:asciiTheme="minorHAnsi" w:hAnsiTheme="minorHAnsi"/>
          <w:color w:val="000000" w:themeColor="text1"/>
        </w:rPr>
        <w:t>(Dz.U.</w:t>
      </w:r>
      <w:r w:rsidR="009C125F">
        <w:rPr>
          <w:rFonts w:asciiTheme="minorHAnsi" w:hAnsiTheme="minorHAnsi"/>
          <w:color w:val="000000" w:themeColor="text1"/>
        </w:rPr>
        <w:t xml:space="preserve"> z </w:t>
      </w:r>
      <w:r w:rsidR="00B403E6" w:rsidRPr="002F05A1">
        <w:rPr>
          <w:rFonts w:asciiTheme="minorHAnsi" w:hAnsiTheme="minorHAnsi"/>
          <w:color w:val="000000" w:themeColor="text1"/>
        </w:rPr>
        <w:t>2014</w:t>
      </w:r>
      <w:r w:rsidR="009C125F">
        <w:rPr>
          <w:rFonts w:asciiTheme="minorHAnsi" w:hAnsiTheme="minorHAnsi"/>
          <w:color w:val="000000" w:themeColor="text1"/>
        </w:rPr>
        <w:t xml:space="preserve"> r.</w:t>
      </w:r>
      <w:r w:rsidR="00B403E6" w:rsidRPr="002F05A1">
        <w:rPr>
          <w:rFonts w:asciiTheme="minorHAnsi" w:hAnsiTheme="minorHAnsi"/>
          <w:color w:val="000000" w:themeColor="text1"/>
        </w:rPr>
        <w:t xml:space="preserve"> poz. 1182</w:t>
      </w:r>
      <w:r w:rsidR="009C125F">
        <w:rPr>
          <w:rFonts w:asciiTheme="minorHAnsi" w:hAnsiTheme="minorHAnsi"/>
          <w:color w:val="000000" w:themeColor="text1"/>
        </w:rPr>
        <w:t xml:space="preserve">, z </w:t>
      </w:r>
      <w:proofErr w:type="spellStart"/>
      <w:r w:rsidR="009C125F">
        <w:rPr>
          <w:rFonts w:asciiTheme="minorHAnsi" w:hAnsiTheme="minorHAnsi"/>
          <w:color w:val="000000" w:themeColor="text1"/>
        </w:rPr>
        <w:t>późn</w:t>
      </w:r>
      <w:proofErr w:type="spellEnd"/>
      <w:r w:rsidR="009C125F">
        <w:rPr>
          <w:rFonts w:asciiTheme="minorHAnsi" w:hAnsiTheme="minorHAnsi"/>
          <w:color w:val="000000" w:themeColor="text1"/>
        </w:rPr>
        <w:t>. zm.).</w:t>
      </w:r>
      <w:r w:rsidR="00B403E6" w:rsidRPr="002F05A1">
        <w:rPr>
          <w:rFonts w:asciiTheme="minorHAnsi" w:hAnsiTheme="minorHAnsi"/>
          <w:color w:val="000000" w:themeColor="text1"/>
        </w:rPr>
        <w:t xml:space="preserve"> </w:t>
      </w:r>
    </w:p>
    <w:p w:rsidR="009C125F" w:rsidRPr="00444CA4" w:rsidRDefault="009C125F" w:rsidP="00444CA4">
      <w:pPr>
        <w:spacing w:after="200"/>
        <w:contextualSpacing/>
        <w:jc w:val="both"/>
        <w:rPr>
          <w:rFonts w:ascii="Calibri" w:eastAsia="Calibri" w:hAnsi="Calibri"/>
          <w:lang w:eastAsia="en-US"/>
        </w:rPr>
      </w:pPr>
    </w:p>
    <w:p w:rsidR="00366802" w:rsidRPr="00684174" w:rsidRDefault="00366802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</w:t>
      </w:r>
      <w:r w:rsidR="00AA06F6" w:rsidRPr="00684174">
        <w:rPr>
          <w:rFonts w:ascii="Calibri" w:hAnsi="Calibri" w:cs="Calibri"/>
        </w:rPr>
        <w:t xml:space="preserve"> </w:t>
      </w:r>
      <w:r w:rsidR="007D40AE" w:rsidRPr="00684174">
        <w:rPr>
          <w:rFonts w:ascii="Calibri" w:hAnsi="Calibri" w:cs="Calibri"/>
        </w:rPr>
        <w:t>4</w:t>
      </w:r>
    </w:p>
    <w:p w:rsidR="00B62B3F" w:rsidRPr="00684174" w:rsidRDefault="00B62B3F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B62B3F" w:rsidRPr="00684174" w:rsidRDefault="00F845D2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1. </w:t>
      </w:r>
      <w:r w:rsidR="00ED6E09" w:rsidRPr="00684174">
        <w:rPr>
          <w:rFonts w:ascii="Calibri" w:hAnsi="Calibri" w:cs="Calibri"/>
        </w:rPr>
        <w:t xml:space="preserve">Za </w:t>
      </w:r>
      <w:r w:rsidR="005712FA" w:rsidRPr="00684174">
        <w:rPr>
          <w:rFonts w:ascii="Calibri" w:hAnsi="Calibri" w:cs="Calibri"/>
        </w:rPr>
        <w:t xml:space="preserve">przechowanie </w:t>
      </w:r>
      <w:r w:rsidR="00ED6E09" w:rsidRPr="00684174">
        <w:rPr>
          <w:rFonts w:ascii="Calibri" w:hAnsi="Calibri" w:cs="Calibri"/>
        </w:rPr>
        <w:t xml:space="preserve">jednego pojazdu </w:t>
      </w:r>
      <w:r w:rsidR="005712FA" w:rsidRPr="00684174">
        <w:rPr>
          <w:rFonts w:ascii="Calibri" w:hAnsi="Calibri" w:cs="Calibri"/>
        </w:rPr>
        <w:t xml:space="preserve">usuniętego z drogi </w:t>
      </w:r>
      <w:r w:rsidR="00B62B3F" w:rsidRPr="00684174">
        <w:rPr>
          <w:rFonts w:ascii="Calibri" w:hAnsi="Calibri" w:cs="Calibri"/>
        </w:rPr>
        <w:t>Wyko</w:t>
      </w:r>
      <w:r w:rsidR="00ED6E09" w:rsidRPr="00684174">
        <w:rPr>
          <w:rFonts w:ascii="Calibri" w:hAnsi="Calibri" w:cs="Calibri"/>
        </w:rPr>
        <w:t>nawcy przysługuje wynagrodzenie</w:t>
      </w:r>
      <w:r w:rsidRPr="00684174">
        <w:rPr>
          <w:rFonts w:ascii="Calibri" w:hAnsi="Calibri" w:cs="Calibri"/>
        </w:rPr>
        <w:t xml:space="preserve"> ryczałtowe </w:t>
      </w:r>
      <w:r w:rsidR="009C125F">
        <w:rPr>
          <w:rFonts w:ascii="Calibri" w:hAnsi="Calibri" w:cs="Calibri"/>
        </w:rPr>
        <w:t xml:space="preserve">wyliczane </w:t>
      </w:r>
      <w:r w:rsidRPr="00684174">
        <w:rPr>
          <w:rFonts w:ascii="Calibri" w:hAnsi="Calibri" w:cs="Calibri"/>
        </w:rPr>
        <w:t xml:space="preserve">według stawek </w:t>
      </w:r>
      <w:r w:rsidR="009C125F">
        <w:rPr>
          <w:rFonts w:ascii="Calibri" w:hAnsi="Calibri" w:cs="Calibri"/>
        </w:rPr>
        <w:t>określonych w</w:t>
      </w:r>
      <w:r w:rsidRPr="00684174">
        <w:rPr>
          <w:rFonts w:ascii="Calibri" w:hAnsi="Calibri" w:cs="Calibri"/>
        </w:rPr>
        <w:t xml:space="preserve"> poniższ</w:t>
      </w:r>
      <w:r w:rsidR="009C125F">
        <w:rPr>
          <w:rFonts w:ascii="Calibri" w:hAnsi="Calibri" w:cs="Calibri"/>
        </w:rPr>
        <w:t>ej</w:t>
      </w:r>
      <w:r w:rsidRPr="00684174">
        <w:rPr>
          <w:rFonts w:ascii="Calibri" w:hAnsi="Calibri" w:cs="Calibri"/>
        </w:rPr>
        <w:t xml:space="preserve"> tabel</w:t>
      </w:r>
      <w:r w:rsidR="009C125F">
        <w:rPr>
          <w:rFonts w:ascii="Calibri" w:hAnsi="Calibri" w:cs="Calibri"/>
        </w:rPr>
        <w:t>i</w:t>
      </w:r>
      <w:r w:rsidR="00420361" w:rsidRPr="00684174">
        <w:rPr>
          <w:rFonts w:ascii="Calibri" w:hAnsi="Calibri" w:cs="Calibri"/>
        </w:rPr>
        <w:t>:</w:t>
      </w:r>
    </w:p>
    <w:p w:rsidR="00142C17" w:rsidRPr="00684174" w:rsidRDefault="00142C17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977"/>
        <w:gridCol w:w="2410"/>
        <w:gridCol w:w="2659"/>
      </w:tblGrid>
      <w:tr w:rsidR="00261D9D" w:rsidRPr="00684174" w:rsidTr="001816B6">
        <w:trPr>
          <w:trHeight w:val="758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261D9D" w:rsidRPr="009C125F" w:rsidRDefault="00261D9D" w:rsidP="00142C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C125F">
              <w:rPr>
                <w:rFonts w:ascii="Calibri" w:hAnsi="Calibri"/>
                <w:sz w:val="20"/>
                <w:szCs w:val="20"/>
              </w:rPr>
              <w:t>Numer części zamówien</w:t>
            </w:r>
            <w:r w:rsidR="009C125F" w:rsidRPr="009C125F">
              <w:rPr>
                <w:rFonts w:ascii="Calibri" w:hAnsi="Calibri"/>
                <w:sz w:val="20"/>
                <w:szCs w:val="20"/>
              </w:rPr>
              <w:t>ia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  <w:r w:rsidRPr="00684174">
              <w:rPr>
                <w:rFonts w:ascii="Calibri" w:hAnsi="Calibri"/>
              </w:rPr>
              <w:t>Rodzaj pojazdu</w:t>
            </w:r>
          </w:p>
        </w:tc>
        <w:tc>
          <w:tcPr>
            <w:tcW w:w="5069" w:type="dxa"/>
            <w:gridSpan w:val="2"/>
            <w:shd w:val="clear" w:color="auto" w:fill="auto"/>
            <w:vAlign w:val="center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  <w:r w:rsidRPr="00684174">
              <w:rPr>
                <w:rFonts w:ascii="Calibri" w:hAnsi="Calibri"/>
              </w:rPr>
              <w:t xml:space="preserve">Cena brutto w złotych polskich (PLN) </w:t>
            </w:r>
            <w:r w:rsidR="00CF6BC1" w:rsidRPr="00684174">
              <w:rPr>
                <w:rFonts w:ascii="Calibri" w:hAnsi="Calibri"/>
              </w:rPr>
              <w:t>za dobę w okresie:</w:t>
            </w:r>
          </w:p>
        </w:tc>
      </w:tr>
      <w:tr w:rsidR="00261D9D" w:rsidRPr="00684174" w:rsidTr="001816B6">
        <w:trPr>
          <w:trHeight w:val="1028"/>
        </w:trPr>
        <w:tc>
          <w:tcPr>
            <w:tcW w:w="1242" w:type="dxa"/>
            <w:vMerge/>
            <w:shd w:val="clear" w:color="auto" w:fill="auto"/>
            <w:vAlign w:val="center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61D9D" w:rsidRPr="00684174" w:rsidRDefault="00CF6BC1" w:rsidP="00CF6BC1">
            <w:pPr>
              <w:jc w:val="center"/>
              <w:rPr>
                <w:rFonts w:ascii="Calibri" w:hAnsi="Calibri"/>
              </w:rPr>
            </w:pPr>
            <w:r w:rsidRPr="00684174">
              <w:rPr>
                <w:rFonts w:ascii="Calibri" w:hAnsi="Calibri"/>
              </w:rPr>
              <w:t xml:space="preserve">pierwszych </w:t>
            </w:r>
            <w:r w:rsidR="00261D9D" w:rsidRPr="00684174">
              <w:rPr>
                <w:rFonts w:ascii="Calibri" w:hAnsi="Calibri"/>
              </w:rPr>
              <w:t>5 d</w:t>
            </w:r>
            <w:r w:rsidRPr="00684174">
              <w:rPr>
                <w:rFonts w:ascii="Calibri" w:hAnsi="Calibri"/>
              </w:rPr>
              <w:t>ni przechowywania</w:t>
            </w:r>
          </w:p>
        </w:tc>
        <w:tc>
          <w:tcPr>
            <w:tcW w:w="26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61D9D" w:rsidRPr="00684174" w:rsidRDefault="00CF6BC1" w:rsidP="00CF6BC1">
            <w:pPr>
              <w:jc w:val="center"/>
              <w:rPr>
                <w:rFonts w:ascii="Calibri" w:hAnsi="Calibri"/>
              </w:rPr>
            </w:pPr>
            <w:r w:rsidRPr="00684174">
              <w:rPr>
                <w:rFonts w:ascii="Calibri" w:hAnsi="Calibri"/>
              </w:rPr>
              <w:t xml:space="preserve">od 6 dnia </w:t>
            </w:r>
            <w:r w:rsidRPr="00684174">
              <w:rPr>
                <w:rFonts w:ascii="Calibri" w:hAnsi="Calibri"/>
              </w:rPr>
              <w:br/>
              <w:t>przechowywania</w:t>
            </w:r>
          </w:p>
        </w:tc>
      </w:tr>
      <w:tr w:rsidR="00261D9D" w:rsidRPr="00684174" w:rsidTr="001816B6">
        <w:trPr>
          <w:trHeight w:val="334"/>
        </w:trPr>
        <w:tc>
          <w:tcPr>
            <w:tcW w:w="1242" w:type="dxa"/>
            <w:shd w:val="clear" w:color="auto" w:fill="auto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  <w:r w:rsidRPr="00684174">
              <w:rPr>
                <w:rFonts w:ascii="Calibri" w:hAnsi="Calibri"/>
              </w:rPr>
              <w:t>1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142C17">
            <w:pPr>
              <w:rPr>
                <w:rFonts w:ascii="Calibri" w:hAnsi="Calibri"/>
              </w:rPr>
            </w:pPr>
            <w:r w:rsidRPr="00684174">
              <w:rPr>
                <w:rFonts w:ascii="Calibri" w:hAnsi="Calibri"/>
              </w:rPr>
              <w:t>rower lub motorower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</w:p>
        </w:tc>
      </w:tr>
      <w:tr w:rsidR="00261D9D" w:rsidRPr="00684174" w:rsidTr="001816B6">
        <w:trPr>
          <w:trHeight w:val="256"/>
        </w:trPr>
        <w:tc>
          <w:tcPr>
            <w:tcW w:w="1242" w:type="dxa"/>
            <w:shd w:val="clear" w:color="auto" w:fill="auto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  <w:r w:rsidRPr="00684174">
              <w:rPr>
                <w:rFonts w:ascii="Calibri" w:hAnsi="Calibri"/>
              </w:rPr>
              <w:t>2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shd w:val="clear" w:color="auto" w:fill="auto"/>
          </w:tcPr>
          <w:p w:rsidR="00261D9D" w:rsidRPr="00684174" w:rsidRDefault="00C9042D" w:rsidP="00142C17">
            <w:pPr>
              <w:rPr>
                <w:rFonts w:ascii="Calibri" w:hAnsi="Calibri"/>
              </w:rPr>
            </w:pPr>
            <w:r w:rsidRPr="00684174">
              <w:rPr>
                <w:rFonts w:ascii="Calibri" w:hAnsi="Calibri"/>
              </w:rPr>
              <w:t>m</w:t>
            </w:r>
            <w:r w:rsidR="00261D9D" w:rsidRPr="00684174">
              <w:rPr>
                <w:rFonts w:ascii="Calibri" w:hAnsi="Calibri"/>
              </w:rPr>
              <w:t>otocykl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CF6BC1">
            <w:pPr>
              <w:jc w:val="center"/>
              <w:rPr>
                <w:rFonts w:ascii="Calibri" w:hAnsi="Calibri"/>
              </w:rPr>
            </w:pPr>
          </w:p>
        </w:tc>
      </w:tr>
      <w:tr w:rsidR="00261D9D" w:rsidRPr="00684174" w:rsidTr="001816B6">
        <w:trPr>
          <w:trHeight w:val="641"/>
        </w:trPr>
        <w:tc>
          <w:tcPr>
            <w:tcW w:w="1242" w:type="dxa"/>
            <w:shd w:val="clear" w:color="auto" w:fill="auto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  <w:r w:rsidRPr="00684174">
              <w:rPr>
                <w:rFonts w:ascii="Calibri" w:hAnsi="Calibri"/>
              </w:rPr>
              <w:t>3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142C17">
            <w:pPr>
              <w:rPr>
                <w:rFonts w:ascii="Calibri" w:hAnsi="Calibri"/>
              </w:rPr>
            </w:pPr>
            <w:r w:rsidRPr="00684174">
              <w:rPr>
                <w:rFonts w:ascii="Calibri" w:hAnsi="Calibri"/>
                <w:color w:val="000000"/>
              </w:rPr>
              <w:t>pojazd o dopuszczalnej masie całkowitej do 3,5 t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</w:p>
        </w:tc>
      </w:tr>
      <w:tr w:rsidR="00261D9D" w:rsidRPr="00684174" w:rsidTr="001816B6">
        <w:trPr>
          <w:trHeight w:val="641"/>
        </w:trPr>
        <w:tc>
          <w:tcPr>
            <w:tcW w:w="1242" w:type="dxa"/>
            <w:shd w:val="clear" w:color="auto" w:fill="auto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  <w:r w:rsidRPr="00684174">
              <w:rPr>
                <w:rFonts w:ascii="Calibri" w:hAnsi="Calibri"/>
              </w:rPr>
              <w:t>4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142C17">
            <w:pPr>
              <w:rPr>
                <w:rFonts w:ascii="Calibri" w:hAnsi="Calibri"/>
              </w:rPr>
            </w:pPr>
            <w:r w:rsidRPr="00684174">
              <w:rPr>
                <w:rFonts w:ascii="Calibri" w:hAnsi="Calibri"/>
                <w:color w:val="000000"/>
              </w:rPr>
              <w:t>pojazd o dopuszczalnej masie całkowitej powyżej 3,5 t do 7,5 t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CF6BC1">
            <w:pPr>
              <w:jc w:val="center"/>
              <w:rPr>
                <w:rFonts w:ascii="Calibri" w:hAnsi="Calibri"/>
              </w:rPr>
            </w:pPr>
          </w:p>
        </w:tc>
      </w:tr>
      <w:tr w:rsidR="00261D9D" w:rsidRPr="00684174" w:rsidTr="001816B6">
        <w:trPr>
          <w:trHeight w:val="641"/>
        </w:trPr>
        <w:tc>
          <w:tcPr>
            <w:tcW w:w="1242" w:type="dxa"/>
            <w:shd w:val="clear" w:color="auto" w:fill="auto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  <w:r w:rsidRPr="00684174">
              <w:rPr>
                <w:rFonts w:ascii="Calibri" w:hAnsi="Calibri"/>
              </w:rPr>
              <w:t>5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142C17">
            <w:pPr>
              <w:rPr>
                <w:rFonts w:ascii="Calibri" w:hAnsi="Calibri"/>
              </w:rPr>
            </w:pPr>
            <w:r w:rsidRPr="00684174">
              <w:rPr>
                <w:rFonts w:ascii="Calibri" w:hAnsi="Calibri"/>
                <w:color w:val="000000"/>
              </w:rPr>
              <w:t>pojazd o dopuszczalnej masie całkowitej powyżej 7,5 t do 16 t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1D9D" w:rsidRPr="00684174" w:rsidRDefault="00261D9D" w:rsidP="00142C17">
            <w:pPr>
              <w:jc w:val="center"/>
              <w:rPr>
                <w:rFonts w:ascii="Calibri" w:hAnsi="Calibri"/>
              </w:rPr>
            </w:pPr>
          </w:p>
        </w:tc>
      </w:tr>
    </w:tbl>
    <w:p w:rsidR="008B6DC1" w:rsidRPr="00684174" w:rsidRDefault="008B6DC1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BA1D2D" w:rsidRPr="00684174" w:rsidRDefault="00402D3C" w:rsidP="00142C17">
      <w:pPr>
        <w:autoSpaceDE w:val="0"/>
        <w:autoSpaceDN w:val="0"/>
        <w:adjustRightInd w:val="0"/>
        <w:rPr>
          <w:rFonts w:ascii="Calibri" w:hAnsi="Calibri" w:cs="Calibri"/>
        </w:rPr>
      </w:pPr>
      <w:r w:rsidRPr="00684174">
        <w:rPr>
          <w:rFonts w:ascii="Calibri" w:hAnsi="Calibri" w:cs="Calibri"/>
        </w:rPr>
        <w:t>2.</w:t>
      </w:r>
      <w:r w:rsidR="009E3DA3" w:rsidRPr="00684174">
        <w:rPr>
          <w:rFonts w:ascii="Calibri" w:hAnsi="Calibri" w:cs="Calibri"/>
        </w:rPr>
        <w:t xml:space="preserve"> </w:t>
      </w:r>
      <w:r w:rsidR="00F845D2" w:rsidRPr="00684174">
        <w:rPr>
          <w:rFonts w:ascii="Calibri" w:hAnsi="Calibri" w:cs="Calibri"/>
        </w:rPr>
        <w:t>Stawki określone w tabeli z ust. 1 zawierają w sobie podatek od towarów i usług.</w:t>
      </w:r>
    </w:p>
    <w:p w:rsidR="00F845D2" w:rsidRPr="00384C12" w:rsidRDefault="00402D3C" w:rsidP="009536BB">
      <w:pPr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</w:rPr>
      </w:pPr>
      <w:r w:rsidRPr="00384C12">
        <w:rPr>
          <w:rFonts w:ascii="Calibri" w:hAnsi="Calibri" w:cs="Calibri"/>
          <w:color w:val="000000" w:themeColor="text1"/>
        </w:rPr>
        <w:t>3.</w:t>
      </w:r>
      <w:r w:rsidR="009E3DA3" w:rsidRPr="00384C12">
        <w:rPr>
          <w:rFonts w:ascii="Calibri" w:hAnsi="Calibri" w:cs="Calibri"/>
          <w:color w:val="000000" w:themeColor="text1"/>
        </w:rPr>
        <w:t xml:space="preserve"> </w:t>
      </w:r>
      <w:r w:rsidR="00344707" w:rsidRPr="00384C12">
        <w:rPr>
          <w:rFonts w:ascii="Calibri" w:hAnsi="Calibri" w:cs="Calibri"/>
          <w:color w:val="000000" w:themeColor="text1"/>
        </w:rPr>
        <w:t>Jeżeli</w:t>
      </w:r>
      <w:r w:rsidR="004A1004" w:rsidRPr="00384C12">
        <w:rPr>
          <w:rFonts w:ascii="Calibri" w:hAnsi="Calibri" w:cs="Calibri"/>
          <w:color w:val="000000" w:themeColor="text1"/>
        </w:rPr>
        <w:t xml:space="preserve"> Zamawiający zawierał</w:t>
      </w:r>
      <w:r w:rsidR="00344707" w:rsidRPr="00384C12">
        <w:rPr>
          <w:rFonts w:ascii="Calibri" w:hAnsi="Calibri" w:cs="Calibri"/>
          <w:color w:val="000000" w:themeColor="text1"/>
        </w:rPr>
        <w:t xml:space="preserve"> z Wykonawcą</w:t>
      </w:r>
      <w:r w:rsidR="00E476D4" w:rsidRPr="00384C12">
        <w:rPr>
          <w:rFonts w:ascii="Calibri" w:hAnsi="Calibri" w:cs="Calibri"/>
          <w:color w:val="000000" w:themeColor="text1"/>
        </w:rPr>
        <w:t xml:space="preserve"> </w:t>
      </w:r>
      <w:r w:rsidR="009E3DA3" w:rsidRPr="00384C12">
        <w:rPr>
          <w:rFonts w:ascii="Calibri" w:hAnsi="Calibri" w:cs="Calibri"/>
          <w:color w:val="000000" w:themeColor="text1"/>
        </w:rPr>
        <w:t>uprzednio</w:t>
      </w:r>
      <w:r w:rsidR="00E476D4" w:rsidRPr="00384C12">
        <w:rPr>
          <w:rFonts w:ascii="Calibri" w:hAnsi="Calibri" w:cs="Calibri"/>
          <w:color w:val="000000" w:themeColor="text1"/>
        </w:rPr>
        <w:t xml:space="preserve"> umowy dotyczące przechowywania pojazdów</w:t>
      </w:r>
      <w:r w:rsidR="009E3DA3" w:rsidRPr="00384C12">
        <w:rPr>
          <w:rFonts w:ascii="Calibri" w:hAnsi="Calibri" w:cs="Calibri"/>
          <w:color w:val="000000" w:themeColor="text1"/>
        </w:rPr>
        <w:t xml:space="preserve"> usuwanych w przypadkach, o których mowa w §130a ust. 1 </w:t>
      </w:r>
      <w:r w:rsidR="00444CA4" w:rsidRPr="00384C12">
        <w:rPr>
          <w:rFonts w:ascii="Calibri" w:hAnsi="Calibri" w:cs="Calibri"/>
          <w:color w:val="000000" w:themeColor="text1"/>
        </w:rPr>
        <w:t>lub</w:t>
      </w:r>
      <w:r w:rsidR="009E3DA3" w:rsidRPr="00384C12">
        <w:rPr>
          <w:rFonts w:ascii="Calibri" w:hAnsi="Calibri" w:cs="Calibri"/>
          <w:color w:val="000000" w:themeColor="text1"/>
        </w:rPr>
        <w:t xml:space="preserve"> 2 ustawy</w:t>
      </w:r>
      <w:r w:rsidR="0029021C" w:rsidRPr="00384C12">
        <w:rPr>
          <w:rFonts w:ascii="Calibri" w:hAnsi="Calibri" w:cs="Calibri"/>
          <w:color w:val="000000" w:themeColor="text1"/>
        </w:rPr>
        <w:t>,</w:t>
      </w:r>
      <w:r w:rsidR="009E3DA3" w:rsidRPr="00384C12">
        <w:rPr>
          <w:rFonts w:ascii="Calibri" w:hAnsi="Calibri" w:cs="Calibri"/>
          <w:color w:val="000000" w:themeColor="text1"/>
        </w:rPr>
        <w:t xml:space="preserve"> do wynagrodzenia Wykonawcy</w:t>
      </w:r>
      <w:r w:rsidR="00C06B1E" w:rsidRPr="00384C12">
        <w:rPr>
          <w:rFonts w:ascii="Calibri" w:hAnsi="Calibri" w:cs="Calibri"/>
          <w:color w:val="000000" w:themeColor="text1"/>
        </w:rPr>
        <w:t xml:space="preserve"> w</w:t>
      </w:r>
      <w:r w:rsidR="00E476D4" w:rsidRPr="00384C12">
        <w:rPr>
          <w:rFonts w:ascii="Calibri" w:hAnsi="Calibri" w:cs="Calibri"/>
          <w:color w:val="000000" w:themeColor="text1"/>
        </w:rPr>
        <w:t xml:space="preserve"> </w:t>
      </w:r>
      <w:r w:rsidR="009536BB" w:rsidRPr="00384C12">
        <w:rPr>
          <w:rFonts w:ascii="Calibri" w:hAnsi="Calibri" w:cs="Calibri"/>
          <w:color w:val="000000" w:themeColor="text1"/>
        </w:rPr>
        <w:t>lat</w:t>
      </w:r>
      <w:r w:rsidR="009E3DA3" w:rsidRPr="00384C12">
        <w:rPr>
          <w:rFonts w:ascii="Calibri" w:hAnsi="Calibri" w:cs="Calibri"/>
          <w:color w:val="000000" w:themeColor="text1"/>
        </w:rPr>
        <w:t>ach poprzedzających obowiązywanie niniejszej umowy,</w:t>
      </w:r>
      <w:r w:rsidR="009536BB" w:rsidRPr="00384C12">
        <w:rPr>
          <w:rFonts w:ascii="Calibri" w:hAnsi="Calibri" w:cs="Calibri"/>
          <w:color w:val="000000" w:themeColor="text1"/>
        </w:rPr>
        <w:t xml:space="preserve"> </w:t>
      </w:r>
      <w:r w:rsidR="00E476D4" w:rsidRPr="00384C12">
        <w:rPr>
          <w:rFonts w:ascii="Calibri" w:hAnsi="Calibri" w:cs="Calibri"/>
          <w:color w:val="000000" w:themeColor="text1"/>
        </w:rPr>
        <w:t xml:space="preserve">stosuje się stawki wynikające z </w:t>
      </w:r>
      <w:r w:rsidR="004A1004" w:rsidRPr="00384C12">
        <w:rPr>
          <w:rFonts w:ascii="Calibri" w:hAnsi="Calibri" w:cs="Calibri"/>
          <w:color w:val="000000" w:themeColor="text1"/>
        </w:rPr>
        <w:t xml:space="preserve">odpowiednich </w:t>
      </w:r>
      <w:r w:rsidR="0029021C" w:rsidRPr="00384C12">
        <w:rPr>
          <w:rFonts w:ascii="Calibri" w:hAnsi="Calibri" w:cs="Calibri"/>
          <w:color w:val="000000" w:themeColor="text1"/>
        </w:rPr>
        <w:t>okres</w:t>
      </w:r>
      <w:r w:rsidR="004A1004" w:rsidRPr="00384C12">
        <w:rPr>
          <w:rFonts w:ascii="Calibri" w:hAnsi="Calibri" w:cs="Calibri"/>
          <w:color w:val="000000" w:themeColor="text1"/>
        </w:rPr>
        <w:t>ów</w:t>
      </w:r>
      <w:r w:rsidR="0029021C" w:rsidRPr="00384C12">
        <w:rPr>
          <w:rFonts w:ascii="Calibri" w:hAnsi="Calibri" w:cs="Calibri"/>
          <w:color w:val="000000" w:themeColor="text1"/>
        </w:rPr>
        <w:t xml:space="preserve"> obowiązywania </w:t>
      </w:r>
      <w:r w:rsidR="009E3DA3" w:rsidRPr="00384C12">
        <w:rPr>
          <w:rFonts w:ascii="Calibri" w:hAnsi="Calibri" w:cs="Calibri"/>
          <w:color w:val="000000" w:themeColor="text1"/>
        </w:rPr>
        <w:t>wskazanych</w:t>
      </w:r>
      <w:r w:rsidR="00E476D4" w:rsidRPr="00384C12">
        <w:rPr>
          <w:rFonts w:ascii="Calibri" w:hAnsi="Calibri" w:cs="Calibri"/>
          <w:color w:val="000000" w:themeColor="text1"/>
        </w:rPr>
        <w:t xml:space="preserve"> umów</w:t>
      </w:r>
      <w:r w:rsidR="009E3DA3" w:rsidRPr="00384C12">
        <w:rPr>
          <w:rFonts w:ascii="Calibri" w:hAnsi="Calibri" w:cs="Calibri"/>
          <w:color w:val="000000" w:themeColor="text1"/>
        </w:rPr>
        <w:t>,</w:t>
      </w:r>
      <w:r w:rsidR="00E476D4" w:rsidRPr="00384C12">
        <w:rPr>
          <w:rFonts w:ascii="Calibri" w:hAnsi="Calibri" w:cs="Calibri"/>
          <w:color w:val="000000" w:themeColor="text1"/>
        </w:rPr>
        <w:t xml:space="preserve"> </w:t>
      </w:r>
      <w:r w:rsidR="004A1004" w:rsidRPr="00384C12">
        <w:rPr>
          <w:rFonts w:ascii="Calibri" w:hAnsi="Calibri" w:cs="Calibri"/>
          <w:color w:val="000000" w:themeColor="text1"/>
        </w:rPr>
        <w:t>z </w:t>
      </w:r>
      <w:r w:rsidR="0029021C" w:rsidRPr="00384C12">
        <w:rPr>
          <w:rFonts w:ascii="Calibri" w:hAnsi="Calibri" w:cs="Calibri"/>
          <w:color w:val="000000" w:themeColor="text1"/>
        </w:rPr>
        <w:t xml:space="preserve">zastrzeżeniem, </w:t>
      </w:r>
      <w:r w:rsidR="009E3DA3" w:rsidRPr="00384C12">
        <w:rPr>
          <w:rFonts w:ascii="Calibri" w:hAnsi="Calibri" w:cs="Calibri"/>
          <w:color w:val="000000" w:themeColor="text1"/>
        </w:rPr>
        <w:t>iż</w:t>
      </w:r>
      <w:r w:rsidR="0029021C" w:rsidRPr="00384C12">
        <w:rPr>
          <w:rFonts w:ascii="Calibri" w:hAnsi="Calibri" w:cs="Calibri"/>
          <w:color w:val="000000" w:themeColor="text1"/>
        </w:rPr>
        <w:t xml:space="preserve"> </w:t>
      </w:r>
      <w:r w:rsidR="009536BB" w:rsidRPr="00384C12">
        <w:rPr>
          <w:rFonts w:ascii="Calibri" w:hAnsi="Calibri" w:cs="Calibri"/>
          <w:color w:val="000000" w:themeColor="text1"/>
        </w:rPr>
        <w:t>wyższe</w:t>
      </w:r>
      <w:r w:rsidR="009E3DA3" w:rsidRPr="00384C12">
        <w:rPr>
          <w:rFonts w:ascii="Calibri" w:hAnsi="Calibri" w:cs="Calibri"/>
          <w:color w:val="000000" w:themeColor="text1"/>
        </w:rPr>
        <w:t xml:space="preserve"> stawki wynikające </w:t>
      </w:r>
      <w:r w:rsidR="00E476D4" w:rsidRPr="00384C12">
        <w:rPr>
          <w:rFonts w:ascii="Calibri" w:hAnsi="Calibri" w:cs="Calibri"/>
          <w:color w:val="000000" w:themeColor="text1"/>
        </w:rPr>
        <w:t xml:space="preserve">z początkowego </w:t>
      </w:r>
      <w:r w:rsidR="009E3DA3" w:rsidRPr="00384C12">
        <w:rPr>
          <w:rFonts w:ascii="Calibri" w:hAnsi="Calibri" w:cs="Calibri"/>
          <w:color w:val="000000" w:themeColor="text1"/>
        </w:rPr>
        <w:t xml:space="preserve">okresu </w:t>
      </w:r>
      <w:r w:rsidR="00E476D4" w:rsidRPr="00384C12">
        <w:rPr>
          <w:rFonts w:ascii="Calibri" w:hAnsi="Calibri" w:cs="Calibri"/>
          <w:color w:val="000000" w:themeColor="text1"/>
        </w:rPr>
        <w:t xml:space="preserve">przechowywania pojazdu </w:t>
      </w:r>
      <w:r w:rsidR="00C06B1E" w:rsidRPr="00384C12">
        <w:rPr>
          <w:rFonts w:ascii="Calibri" w:hAnsi="Calibri" w:cs="Calibri"/>
          <w:color w:val="000000" w:themeColor="text1"/>
        </w:rPr>
        <w:lastRenderedPageBreak/>
        <w:t>są naliczane tylko jeden raz</w:t>
      </w:r>
      <w:r w:rsidR="009536BB" w:rsidRPr="00384C12">
        <w:rPr>
          <w:rFonts w:ascii="Calibri" w:hAnsi="Calibri" w:cs="Calibri"/>
          <w:color w:val="000000" w:themeColor="text1"/>
        </w:rPr>
        <w:t xml:space="preserve"> i </w:t>
      </w:r>
      <w:r w:rsidR="009A058D" w:rsidRPr="00384C12">
        <w:rPr>
          <w:rFonts w:ascii="Calibri" w:hAnsi="Calibri" w:cs="Calibri"/>
          <w:color w:val="000000" w:themeColor="text1"/>
        </w:rPr>
        <w:t xml:space="preserve">rozpoczęcie ich naliczania </w:t>
      </w:r>
      <w:r w:rsidR="002F1DC0" w:rsidRPr="00384C12">
        <w:rPr>
          <w:rFonts w:ascii="Calibri" w:hAnsi="Calibri" w:cs="Calibri"/>
          <w:color w:val="000000" w:themeColor="text1"/>
        </w:rPr>
        <w:t>następuje</w:t>
      </w:r>
      <w:r w:rsidR="009A058D" w:rsidRPr="00384C12">
        <w:rPr>
          <w:rFonts w:ascii="Calibri" w:hAnsi="Calibri" w:cs="Calibri"/>
          <w:color w:val="000000" w:themeColor="text1"/>
        </w:rPr>
        <w:t xml:space="preserve"> </w:t>
      </w:r>
      <w:r w:rsidR="002F1DC0" w:rsidRPr="00384C12">
        <w:rPr>
          <w:rFonts w:ascii="Calibri" w:hAnsi="Calibri" w:cs="Calibri"/>
          <w:color w:val="000000" w:themeColor="text1"/>
        </w:rPr>
        <w:t>od dnia</w:t>
      </w:r>
      <w:r w:rsidR="009A058D" w:rsidRPr="00384C12">
        <w:rPr>
          <w:rFonts w:ascii="Calibri" w:hAnsi="Calibri" w:cs="Calibri"/>
          <w:color w:val="000000" w:themeColor="text1"/>
        </w:rPr>
        <w:t xml:space="preserve"> dniu</w:t>
      </w:r>
      <w:r w:rsidR="009536BB" w:rsidRPr="00384C12">
        <w:rPr>
          <w:rFonts w:ascii="Calibri" w:hAnsi="Calibri" w:cs="Calibri"/>
          <w:color w:val="000000" w:themeColor="text1"/>
        </w:rPr>
        <w:t xml:space="preserve"> przyjęcia pojazdu na parking.</w:t>
      </w:r>
    </w:p>
    <w:p w:rsidR="00FC10C6" w:rsidRPr="00384C12" w:rsidRDefault="00FC10C6" w:rsidP="009536BB">
      <w:pPr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</w:rPr>
      </w:pPr>
      <w:r w:rsidRPr="00384C12">
        <w:rPr>
          <w:rFonts w:ascii="Calibri" w:hAnsi="Calibri" w:cs="Calibri"/>
          <w:color w:val="000000" w:themeColor="text1"/>
        </w:rPr>
        <w:t>4. W przypadku zawarcia z Wykonawcą nowej umowy, po zakończeniu niniejszej umowy</w:t>
      </w:r>
      <w:r w:rsidR="002D2ACF" w:rsidRPr="00384C12">
        <w:rPr>
          <w:rFonts w:ascii="Calibri" w:hAnsi="Calibri" w:cs="Calibri"/>
          <w:color w:val="000000" w:themeColor="text1"/>
        </w:rPr>
        <w:t>,</w:t>
      </w:r>
      <w:r w:rsidRPr="00384C12">
        <w:rPr>
          <w:rFonts w:ascii="Calibri" w:hAnsi="Calibri" w:cs="Calibri"/>
          <w:color w:val="000000" w:themeColor="text1"/>
        </w:rPr>
        <w:t xml:space="preserve"> do pojazdów usuniętych z dróg w trakcie obowiązywania niniejszej umowy, począwszy od pierwszego dnia obowiązywania nowej umowy</w:t>
      </w:r>
      <w:r w:rsidR="002D2ACF" w:rsidRPr="00384C12">
        <w:rPr>
          <w:rFonts w:ascii="Calibri" w:hAnsi="Calibri" w:cs="Calibri"/>
          <w:color w:val="000000" w:themeColor="text1"/>
        </w:rPr>
        <w:t>,</w:t>
      </w:r>
      <w:r w:rsidRPr="00384C12">
        <w:rPr>
          <w:rFonts w:ascii="Calibri" w:hAnsi="Calibri" w:cs="Calibri"/>
          <w:color w:val="000000" w:themeColor="text1"/>
        </w:rPr>
        <w:t xml:space="preserve"> będą miały zastosowanie stawki wynagrodzenia określone w nowej umowie.  </w:t>
      </w:r>
    </w:p>
    <w:p w:rsidR="00444CA4" w:rsidRDefault="00444CA4" w:rsidP="002F1DC0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684174" w:rsidRDefault="00366802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</w:t>
      </w:r>
      <w:r w:rsidR="001944F5" w:rsidRPr="00684174">
        <w:rPr>
          <w:rFonts w:ascii="Calibri" w:hAnsi="Calibri" w:cs="Calibri"/>
        </w:rPr>
        <w:t xml:space="preserve"> </w:t>
      </w:r>
      <w:r w:rsidR="007D40AE" w:rsidRPr="00684174">
        <w:rPr>
          <w:rFonts w:ascii="Calibri" w:hAnsi="Calibri" w:cs="Calibri"/>
        </w:rPr>
        <w:t>5</w:t>
      </w:r>
    </w:p>
    <w:p w:rsidR="00ED0FEA" w:rsidRPr="00684174" w:rsidRDefault="00ED0FEA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B727B8" w:rsidRPr="00684174" w:rsidRDefault="00B727B8" w:rsidP="0034470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1.</w:t>
      </w:r>
      <w:r w:rsidR="0082275D" w:rsidRPr="00684174">
        <w:rPr>
          <w:rFonts w:ascii="Calibri" w:hAnsi="Calibri" w:cs="Calibri"/>
        </w:rPr>
        <w:t xml:space="preserve"> Zapłata wynagrodzenia </w:t>
      </w:r>
      <w:r w:rsidR="006547A5" w:rsidRPr="00684174">
        <w:rPr>
          <w:rFonts w:ascii="Calibri" w:hAnsi="Calibri" w:cs="Calibri"/>
        </w:rPr>
        <w:t xml:space="preserve">z tytułu </w:t>
      </w:r>
      <w:r w:rsidR="0082275D" w:rsidRPr="00684174">
        <w:rPr>
          <w:rFonts w:ascii="Calibri" w:hAnsi="Calibri" w:cs="Calibri"/>
        </w:rPr>
        <w:t xml:space="preserve">wykonania </w:t>
      </w:r>
      <w:r w:rsidR="006547A5" w:rsidRPr="00684174">
        <w:rPr>
          <w:rFonts w:ascii="Calibri" w:hAnsi="Calibri" w:cs="Calibri"/>
        </w:rPr>
        <w:t xml:space="preserve">przedmiotu umowy następować będzie po doręczeniu Zamawiającemu </w:t>
      </w:r>
      <w:r w:rsidR="00920396" w:rsidRPr="00684174">
        <w:rPr>
          <w:rFonts w:ascii="Calibri" w:hAnsi="Calibri" w:cs="Calibri"/>
        </w:rPr>
        <w:t xml:space="preserve">prawidłowo </w:t>
      </w:r>
      <w:r w:rsidR="006547A5" w:rsidRPr="00684174">
        <w:rPr>
          <w:rFonts w:ascii="Calibri" w:hAnsi="Calibri" w:cs="Calibri"/>
        </w:rPr>
        <w:t>wystawio</w:t>
      </w:r>
      <w:r w:rsidR="008F6DFC" w:rsidRPr="00684174">
        <w:rPr>
          <w:rFonts w:ascii="Calibri" w:hAnsi="Calibri" w:cs="Calibri"/>
        </w:rPr>
        <w:t>n</w:t>
      </w:r>
      <w:r w:rsidR="00920396" w:rsidRPr="00684174">
        <w:rPr>
          <w:rFonts w:ascii="Calibri" w:hAnsi="Calibri" w:cs="Calibri"/>
        </w:rPr>
        <w:t>ej</w:t>
      </w:r>
      <w:r w:rsidR="006547A5" w:rsidRPr="00684174">
        <w:rPr>
          <w:rFonts w:ascii="Calibri" w:hAnsi="Calibri" w:cs="Calibri"/>
        </w:rPr>
        <w:t xml:space="preserve"> przez Wykonawcę</w:t>
      </w:r>
      <w:r w:rsidR="00920396" w:rsidRPr="00684174">
        <w:rPr>
          <w:rFonts w:ascii="Calibri" w:hAnsi="Calibri" w:cs="Calibri"/>
        </w:rPr>
        <w:t xml:space="preserve"> i nie budzącej zastrzeżeń (merytorycznych, formalnych lub rachunkowych)</w:t>
      </w:r>
      <w:r w:rsidR="006547A5" w:rsidRPr="00684174">
        <w:rPr>
          <w:rFonts w:ascii="Calibri" w:hAnsi="Calibri" w:cs="Calibri"/>
        </w:rPr>
        <w:t xml:space="preserve"> faktury VAT</w:t>
      </w:r>
      <w:r w:rsidR="0082275D" w:rsidRPr="00684174">
        <w:rPr>
          <w:rFonts w:ascii="Calibri" w:hAnsi="Calibri" w:cs="Calibri"/>
        </w:rPr>
        <w:t xml:space="preserve"> –</w:t>
      </w:r>
      <w:r w:rsidR="008F6DFC" w:rsidRPr="00684174">
        <w:rPr>
          <w:rFonts w:ascii="Calibri" w:hAnsi="Calibri" w:cs="Calibri"/>
        </w:rPr>
        <w:t xml:space="preserve"> w terminie 30 dni od daty wpływu faktur</w:t>
      </w:r>
      <w:r w:rsidR="0082275D" w:rsidRPr="00684174">
        <w:rPr>
          <w:rFonts w:ascii="Calibri" w:hAnsi="Calibri" w:cs="Calibri"/>
        </w:rPr>
        <w:t>y</w:t>
      </w:r>
      <w:r w:rsidR="008F6DFC" w:rsidRPr="00684174">
        <w:rPr>
          <w:rFonts w:ascii="Calibri" w:hAnsi="Calibri" w:cs="Calibri"/>
        </w:rPr>
        <w:t xml:space="preserve"> do Zamawiającego</w:t>
      </w:r>
      <w:r w:rsidR="00F845D2" w:rsidRPr="00684174">
        <w:rPr>
          <w:rFonts w:ascii="Calibri" w:hAnsi="Calibri" w:cs="Calibri"/>
        </w:rPr>
        <w:t>, z </w:t>
      </w:r>
      <w:r w:rsidR="00323191" w:rsidRPr="00684174">
        <w:rPr>
          <w:rFonts w:ascii="Calibri" w:hAnsi="Calibri" w:cs="Calibri"/>
        </w:rPr>
        <w:t xml:space="preserve">zastrzeżeniem </w:t>
      </w:r>
      <w:r w:rsidR="00194FC5" w:rsidRPr="00684174">
        <w:rPr>
          <w:rFonts w:ascii="Calibri" w:hAnsi="Calibri" w:cs="Calibri"/>
        </w:rPr>
        <w:t>ust.</w:t>
      </w:r>
      <w:r w:rsidR="00F845D2" w:rsidRPr="00684174">
        <w:rPr>
          <w:rFonts w:ascii="Calibri" w:hAnsi="Calibri" w:cs="Calibri"/>
        </w:rPr>
        <w:t xml:space="preserve"> </w:t>
      </w:r>
      <w:r w:rsidR="00402D3C" w:rsidRPr="00684174">
        <w:rPr>
          <w:rFonts w:ascii="Calibri" w:hAnsi="Calibri" w:cs="Calibri"/>
        </w:rPr>
        <w:t>2,</w:t>
      </w:r>
      <w:r w:rsidR="00194FC5" w:rsidRPr="00684174">
        <w:rPr>
          <w:rFonts w:ascii="Calibri" w:hAnsi="Calibri" w:cs="Calibri"/>
        </w:rPr>
        <w:t xml:space="preserve"> 3</w:t>
      </w:r>
      <w:r w:rsidR="00402D3C" w:rsidRPr="00684174">
        <w:rPr>
          <w:rFonts w:ascii="Calibri" w:hAnsi="Calibri" w:cs="Calibri"/>
        </w:rPr>
        <w:t xml:space="preserve"> i 4</w:t>
      </w:r>
      <w:r w:rsidR="008F6DFC" w:rsidRPr="00684174">
        <w:rPr>
          <w:rFonts w:ascii="Calibri" w:hAnsi="Calibri" w:cs="Calibri"/>
        </w:rPr>
        <w:t>.</w:t>
      </w:r>
      <w:r w:rsidR="00112989" w:rsidRPr="00684174">
        <w:rPr>
          <w:rFonts w:ascii="Calibri" w:hAnsi="Calibri" w:cs="Calibri"/>
        </w:rPr>
        <w:t xml:space="preserve"> Do każdej faktury Wykonawca </w:t>
      </w:r>
      <w:r w:rsidR="0082275D" w:rsidRPr="00684174">
        <w:rPr>
          <w:rFonts w:ascii="Calibri" w:hAnsi="Calibri" w:cs="Calibri"/>
        </w:rPr>
        <w:t>za</w:t>
      </w:r>
      <w:r w:rsidR="00112989" w:rsidRPr="00684174">
        <w:rPr>
          <w:rFonts w:ascii="Calibri" w:hAnsi="Calibri" w:cs="Calibri"/>
        </w:rPr>
        <w:t>łączy k</w:t>
      </w:r>
      <w:r w:rsidR="0082275D" w:rsidRPr="00684174">
        <w:rPr>
          <w:rFonts w:ascii="Calibri" w:hAnsi="Calibri" w:cs="Calibri"/>
        </w:rPr>
        <w:t xml:space="preserve">serokopię </w:t>
      </w:r>
      <w:r w:rsidR="00112989" w:rsidRPr="00684174">
        <w:rPr>
          <w:rFonts w:ascii="Calibri" w:hAnsi="Calibri" w:cs="Calibri"/>
        </w:rPr>
        <w:t>dyspozycji usunięcia pojazdu z drogi</w:t>
      </w:r>
      <w:r w:rsidR="0082275D" w:rsidRPr="00684174">
        <w:rPr>
          <w:rFonts w:ascii="Calibri" w:hAnsi="Calibri" w:cs="Calibri"/>
        </w:rPr>
        <w:t>,</w:t>
      </w:r>
      <w:r w:rsidR="00112989" w:rsidRPr="00684174">
        <w:rPr>
          <w:rFonts w:ascii="Calibri" w:hAnsi="Calibri" w:cs="Calibri"/>
        </w:rPr>
        <w:t xml:space="preserve"> a w przypadku </w:t>
      </w:r>
      <w:r w:rsidR="0082275D" w:rsidRPr="00684174">
        <w:rPr>
          <w:rFonts w:ascii="Calibri" w:hAnsi="Calibri" w:cs="Calibri"/>
        </w:rPr>
        <w:t>gdy</w:t>
      </w:r>
      <w:r w:rsidR="008C7816" w:rsidRPr="00684174">
        <w:rPr>
          <w:rFonts w:ascii="Calibri" w:hAnsi="Calibri" w:cs="Calibri"/>
        </w:rPr>
        <w:t xml:space="preserve"> do wydania pojazdu niezbędne jest zezwolenie organu, który wydał dyspozycj</w:t>
      </w:r>
      <w:r w:rsidR="00BA0445" w:rsidRPr="00684174">
        <w:rPr>
          <w:rFonts w:ascii="Calibri" w:hAnsi="Calibri" w:cs="Calibri"/>
        </w:rPr>
        <w:t>ę</w:t>
      </w:r>
      <w:r w:rsidR="008C7816" w:rsidRPr="00684174">
        <w:rPr>
          <w:rFonts w:ascii="Calibri" w:hAnsi="Calibri" w:cs="Calibri"/>
        </w:rPr>
        <w:t xml:space="preserve"> usunięcia</w:t>
      </w:r>
      <w:r w:rsidR="00F845D2" w:rsidRPr="00684174">
        <w:rPr>
          <w:rFonts w:ascii="Calibri" w:hAnsi="Calibri" w:cs="Calibri"/>
        </w:rPr>
        <w:t xml:space="preserve"> –</w:t>
      </w:r>
      <w:r w:rsidR="008C7816" w:rsidRPr="00684174">
        <w:rPr>
          <w:rFonts w:ascii="Calibri" w:hAnsi="Calibri" w:cs="Calibri"/>
        </w:rPr>
        <w:t xml:space="preserve"> </w:t>
      </w:r>
      <w:r w:rsidR="0073454D" w:rsidRPr="00684174">
        <w:rPr>
          <w:rFonts w:ascii="Calibri" w:hAnsi="Calibri" w:cs="Calibri"/>
        </w:rPr>
        <w:t>także k</w:t>
      </w:r>
      <w:r w:rsidR="0082275D" w:rsidRPr="00684174">
        <w:rPr>
          <w:rFonts w:ascii="Calibri" w:hAnsi="Calibri" w:cs="Calibri"/>
        </w:rPr>
        <w:t xml:space="preserve">serokopię </w:t>
      </w:r>
      <w:r w:rsidR="00F845D2" w:rsidRPr="00684174">
        <w:rPr>
          <w:rFonts w:ascii="Calibri" w:hAnsi="Calibri" w:cs="Calibri"/>
        </w:rPr>
        <w:t>tego</w:t>
      </w:r>
      <w:r w:rsidR="0073454D" w:rsidRPr="00684174">
        <w:rPr>
          <w:rFonts w:ascii="Calibri" w:hAnsi="Calibri" w:cs="Calibri"/>
        </w:rPr>
        <w:t xml:space="preserve"> </w:t>
      </w:r>
      <w:r w:rsidR="00BA0445" w:rsidRPr="00684174">
        <w:rPr>
          <w:rFonts w:ascii="Calibri" w:hAnsi="Calibri" w:cs="Calibri"/>
        </w:rPr>
        <w:t>zezwolenia</w:t>
      </w:r>
      <w:r w:rsidR="0073454D" w:rsidRPr="00684174">
        <w:rPr>
          <w:rFonts w:ascii="Calibri" w:hAnsi="Calibri" w:cs="Calibri"/>
        </w:rPr>
        <w:t>.</w:t>
      </w:r>
      <w:r w:rsidRPr="00684174">
        <w:rPr>
          <w:rFonts w:ascii="Calibri" w:hAnsi="Calibri" w:cs="Calibri"/>
        </w:rPr>
        <w:t xml:space="preserve"> </w:t>
      </w:r>
    </w:p>
    <w:p w:rsidR="0082275D" w:rsidRPr="00684174" w:rsidRDefault="009536BB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2. W przypadku zastrzeżeń do faktury </w:t>
      </w:r>
      <w:r w:rsidR="0082275D" w:rsidRPr="00684174">
        <w:rPr>
          <w:rFonts w:ascii="Calibri" w:hAnsi="Calibri" w:cs="Calibri"/>
        </w:rPr>
        <w:t>Z</w:t>
      </w:r>
      <w:r w:rsidRPr="00684174">
        <w:rPr>
          <w:rFonts w:ascii="Calibri" w:hAnsi="Calibri" w:cs="Calibri"/>
        </w:rPr>
        <w:t>amawiający powiadomi o tym fakcie Wykonawcę</w:t>
      </w:r>
      <w:r w:rsidR="0082275D" w:rsidRPr="00684174">
        <w:rPr>
          <w:rFonts w:ascii="Calibri" w:hAnsi="Calibri" w:cs="Calibri"/>
        </w:rPr>
        <w:t xml:space="preserve"> przekazując mu zastrzeżenia wraz z </w:t>
      </w:r>
      <w:r w:rsidR="004A1004" w:rsidRPr="00684174">
        <w:rPr>
          <w:rFonts w:ascii="Calibri" w:hAnsi="Calibri" w:cs="Calibri"/>
        </w:rPr>
        <w:t>uzasadnieniem</w:t>
      </w:r>
      <w:r w:rsidR="0082275D" w:rsidRPr="00684174">
        <w:rPr>
          <w:rFonts w:ascii="Calibri" w:hAnsi="Calibri" w:cs="Calibri"/>
        </w:rPr>
        <w:t xml:space="preserve"> oraz stosownie do okoliczności – z żądaniem korekty, </w:t>
      </w:r>
      <w:r w:rsidRPr="00684174">
        <w:rPr>
          <w:rFonts w:ascii="Calibri" w:hAnsi="Calibri" w:cs="Calibri"/>
        </w:rPr>
        <w:t>w terminie 7 dni od d</w:t>
      </w:r>
      <w:r w:rsidR="0082275D" w:rsidRPr="00684174">
        <w:rPr>
          <w:rFonts w:ascii="Calibri" w:hAnsi="Calibri" w:cs="Calibri"/>
        </w:rPr>
        <w:t>aty</w:t>
      </w:r>
      <w:r w:rsidRPr="00684174">
        <w:rPr>
          <w:rFonts w:ascii="Calibri" w:hAnsi="Calibri" w:cs="Calibri"/>
        </w:rPr>
        <w:t xml:space="preserve"> otrzymania faktury</w:t>
      </w:r>
      <w:r w:rsidR="0082275D" w:rsidRPr="00684174">
        <w:rPr>
          <w:rFonts w:ascii="Calibri" w:hAnsi="Calibri" w:cs="Calibri"/>
        </w:rPr>
        <w:t xml:space="preserve">. </w:t>
      </w:r>
    </w:p>
    <w:p w:rsidR="00194FC5" w:rsidRPr="00684174" w:rsidRDefault="009536BB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3</w:t>
      </w:r>
      <w:r w:rsidR="00F845D2" w:rsidRPr="00684174">
        <w:rPr>
          <w:rFonts w:ascii="Calibri" w:hAnsi="Calibri" w:cs="Calibri"/>
        </w:rPr>
        <w:t>. W przypadku</w:t>
      </w:r>
      <w:r w:rsidR="00194FC5" w:rsidRPr="00684174">
        <w:rPr>
          <w:rFonts w:ascii="Calibri" w:hAnsi="Calibri" w:cs="Calibri"/>
        </w:rPr>
        <w:t xml:space="preserve"> wydania przez Wykonawcę pojazdu bez uiszczenia całości </w:t>
      </w:r>
      <w:r w:rsidR="004A1004" w:rsidRPr="00684174">
        <w:rPr>
          <w:rFonts w:ascii="Calibri" w:hAnsi="Calibri" w:cs="Calibri"/>
        </w:rPr>
        <w:t xml:space="preserve">opłaty </w:t>
      </w:r>
      <w:r w:rsidR="00194FC5" w:rsidRPr="00684174">
        <w:rPr>
          <w:rFonts w:ascii="Calibri" w:hAnsi="Calibri" w:cs="Calibri"/>
        </w:rPr>
        <w:t>należnej na rzecz Powiatu Goleniowskiego</w:t>
      </w:r>
      <w:r w:rsidR="00F845D2" w:rsidRPr="00684174">
        <w:rPr>
          <w:rFonts w:ascii="Calibri" w:hAnsi="Calibri" w:cs="Calibri"/>
        </w:rPr>
        <w:t>,</w:t>
      </w:r>
      <w:r w:rsidR="00194FC5" w:rsidRPr="00684174">
        <w:rPr>
          <w:rFonts w:ascii="Calibri" w:hAnsi="Calibri" w:cs="Calibri"/>
        </w:rPr>
        <w:t xml:space="preserve"> Zamawiający potrąci z wynagrodzenia Wykonawcy różnic</w:t>
      </w:r>
      <w:r w:rsidR="00A3693B" w:rsidRPr="00684174">
        <w:rPr>
          <w:rFonts w:ascii="Calibri" w:hAnsi="Calibri" w:cs="Calibri"/>
        </w:rPr>
        <w:t>ę</w:t>
      </w:r>
      <w:r w:rsidR="00194FC5" w:rsidRPr="00684174">
        <w:rPr>
          <w:rFonts w:ascii="Calibri" w:hAnsi="Calibri" w:cs="Calibri"/>
        </w:rPr>
        <w:t xml:space="preserve"> pomiędzy wysokością należnej na rzecz Powiatu Goleniowskiego</w:t>
      </w:r>
      <w:r w:rsidR="00F845D2" w:rsidRPr="00684174">
        <w:rPr>
          <w:rFonts w:ascii="Calibri" w:hAnsi="Calibri" w:cs="Calibri"/>
        </w:rPr>
        <w:t>,</w:t>
      </w:r>
      <w:r w:rsidR="00194FC5" w:rsidRPr="00684174">
        <w:rPr>
          <w:rFonts w:ascii="Calibri" w:hAnsi="Calibri" w:cs="Calibri"/>
        </w:rPr>
        <w:t xml:space="preserve"> a wysokością opłaty faktycznie wniesionej. W </w:t>
      </w:r>
      <w:r w:rsidR="00F845D2" w:rsidRPr="00684174">
        <w:rPr>
          <w:rFonts w:ascii="Calibri" w:hAnsi="Calibri" w:cs="Calibri"/>
        </w:rPr>
        <w:t xml:space="preserve">przypadku, gdy </w:t>
      </w:r>
      <w:r w:rsidR="00A3693B" w:rsidRPr="00684174">
        <w:rPr>
          <w:rFonts w:ascii="Calibri" w:hAnsi="Calibri" w:cs="Calibri"/>
        </w:rPr>
        <w:t xml:space="preserve">wysokość </w:t>
      </w:r>
      <w:r w:rsidR="0029589A" w:rsidRPr="00684174">
        <w:rPr>
          <w:rFonts w:ascii="Calibri" w:hAnsi="Calibri" w:cs="Calibri"/>
        </w:rPr>
        <w:t>wskazanej</w:t>
      </w:r>
      <w:r w:rsidR="00A3693B" w:rsidRPr="00684174">
        <w:rPr>
          <w:rFonts w:ascii="Calibri" w:hAnsi="Calibri" w:cs="Calibri"/>
        </w:rPr>
        <w:t xml:space="preserve"> różnicy</w:t>
      </w:r>
      <w:r w:rsidR="0029589A" w:rsidRPr="00684174">
        <w:rPr>
          <w:rFonts w:ascii="Calibri" w:hAnsi="Calibri" w:cs="Calibri"/>
        </w:rPr>
        <w:t xml:space="preserve"> będzie</w:t>
      </w:r>
      <w:r w:rsidR="00A3693B" w:rsidRPr="00684174">
        <w:rPr>
          <w:rFonts w:ascii="Calibri" w:hAnsi="Calibri" w:cs="Calibri"/>
        </w:rPr>
        <w:t xml:space="preserve"> przekraczała wysokość wynagrodzenia Wykonawcy, Wykonawca jest zobowiązany do uregulowania brakującej części opłaty w terminie 30 dni od daty otrzymania wezwania do zapłaty.</w:t>
      </w:r>
    </w:p>
    <w:p w:rsidR="00BA0445" w:rsidRPr="00684174" w:rsidRDefault="009536BB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4</w:t>
      </w:r>
      <w:r w:rsidR="00BA0445" w:rsidRPr="00684174">
        <w:rPr>
          <w:rFonts w:ascii="Calibri" w:hAnsi="Calibri" w:cs="Calibri"/>
        </w:rPr>
        <w:t xml:space="preserve">. </w:t>
      </w:r>
      <w:r w:rsidR="006C041D" w:rsidRPr="00684174">
        <w:rPr>
          <w:rFonts w:ascii="Calibri" w:hAnsi="Calibri" w:cs="Calibri"/>
        </w:rPr>
        <w:t>Wykonawca</w:t>
      </w:r>
      <w:r w:rsidR="00BA0445" w:rsidRPr="00684174">
        <w:rPr>
          <w:rFonts w:ascii="Calibri" w:hAnsi="Calibri" w:cs="Calibri"/>
        </w:rPr>
        <w:t xml:space="preserve"> będzie wystawiał faktury </w:t>
      </w:r>
      <w:r w:rsidR="00682F9D" w:rsidRPr="00684174">
        <w:rPr>
          <w:rFonts w:ascii="Calibri" w:hAnsi="Calibri" w:cs="Calibri"/>
        </w:rPr>
        <w:t>o których mowa w ust.</w:t>
      </w:r>
      <w:r w:rsidR="0029589A" w:rsidRPr="00684174">
        <w:rPr>
          <w:rFonts w:ascii="Calibri" w:hAnsi="Calibri" w:cs="Calibri"/>
        </w:rPr>
        <w:t xml:space="preserve"> </w:t>
      </w:r>
      <w:r w:rsidR="00682F9D" w:rsidRPr="00684174">
        <w:rPr>
          <w:rFonts w:ascii="Calibri" w:hAnsi="Calibri" w:cs="Calibri"/>
        </w:rPr>
        <w:t xml:space="preserve">1 </w:t>
      </w:r>
      <w:r w:rsidR="00BA0445" w:rsidRPr="00684174">
        <w:rPr>
          <w:rFonts w:ascii="Calibri" w:hAnsi="Calibri" w:cs="Calibri"/>
        </w:rPr>
        <w:t>po zakończeniu okresu przechowywania poszczególnych pojazdów.</w:t>
      </w:r>
    </w:p>
    <w:p w:rsidR="0073454D" w:rsidRPr="00684174" w:rsidRDefault="009536BB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5</w:t>
      </w:r>
      <w:r w:rsidR="0073454D" w:rsidRPr="00684174">
        <w:rPr>
          <w:rFonts w:ascii="Calibri" w:hAnsi="Calibri" w:cs="Calibri"/>
        </w:rPr>
        <w:t>. Faktur</w:t>
      </w:r>
      <w:r w:rsidR="00E04EB8" w:rsidRPr="00684174">
        <w:rPr>
          <w:rFonts w:ascii="Calibri" w:hAnsi="Calibri" w:cs="Calibri"/>
        </w:rPr>
        <w:t>y, o któ</w:t>
      </w:r>
      <w:r w:rsidR="0073454D" w:rsidRPr="00684174">
        <w:rPr>
          <w:rFonts w:ascii="Calibri" w:hAnsi="Calibri" w:cs="Calibri"/>
        </w:rPr>
        <w:t>ry</w:t>
      </w:r>
      <w:r w:rsidR="00E04EB8" w:rsidRPr="00684174">
        <w:rPr>
          <w:rFonts w:ascii="Calibri" w:hAnsi="Calibri" w:cs="Calibri"/>
        </w:rPr>
        <w:t>ch mowa w ust.</w:t>
      </w:r>
      <w:r w:rsidR="0029589A" w:rsidRPr="00684174">
        <w:rPr>
          <w:rFonts w:ascii="Calibri" w:hAnsi="Calibri" w:cs="Calibri"/>
        </w:rPr>
        <w:t xml:space="preserve"> </w:t>
      </w:r>
      <w:r w:rsidR="00E04EB8" w:rsidRPr="00684174">
        <w:rPr>
          <w:rFonts w:ascii="Calibri" w:hAnsi="Calibri" w:cs="Calibri"/>
        </w:rPr>
        <w:t>1 będą zawiera</w:t>
      </w:r>
      <w:r w:rsidR="0029589A" w:rsidRPr="00684174">
        <w:rPr>
          <w:rFonts w:ascii="Calibri" w:hAnsi="Calibri" w:cs="Calibri"/>
        </w:rPr>
        <w:t>ły</w:t>
      </w:r>
      <w:r w:rsidR="00E04EB8" w:rsidRPr="00684174">
        <w:rPr>
          <w:rFonts w:ascii="Calibri" w:hAnsi="Calibri" w:cs="Calibri"/>
        </w:rPr>
        <w:t xml:space="preserve"> da</w:t>
      </w:r>
      <w:r w:rsidR="0082275D" w:rsidRPr="00684174">
        <w:rPr>
          <w:rFonts w:ascii="Calibri" w:hAnsi="Calibri" w:cs="Calibri"/>
        </w:rPr>
        <w:t>ne indentyfikacyjne pojazdów, w </w:t>
      </w:r>
      <w:r w:rsidR="00E04EB8" w:rsidRPr="00684174">
        <w:rPr>
          <w:rFonts w:ascii="Calibri" w:hAnsi="Calibri" w:cs="Calibri"/>
        </w:rPr>
        <w:t>szczególności</w:t>
      </w:r>
      <w:r w:rsidR="0029589A" w:rsidRPr="00684174">
        <w:rPr>
          <w:rFonts w:ascii="Calibri" w:hAnsi="Calibri" w:cs="Calibri"/>
        </w:rPr>
        <w:t>:</w:t>
      </w:r>
      <w:r w:rsidR="00E04EB8" w:rsidRPr="00684174">
        <w:rPr>
          <w:rFonts w:ascii="Calibri" w:hAnsi="Calibri" w:cs="Calibri"/>
        </w:rPr>
        <w:t xml:space="preserve"> </w:t>
      </w:r>
      <w:r w:rsidR="00841705" w:rsidRPr="00684174">
        <w:rPr>
          <w:rFonts w:ascii="Calibri" w:hAnsi="Calibri" w:cs="Calibri"/>
        </w:rPr>
        <w:t>numer rejestracyjny</w:t>
      </w:r>
      <w:r w:rsidR="0029589A" w:rsidRPr="00684174">
        <w:rPr>
          <w:rFonts w:ascii="Calibri" w:hAnsi="Calibri" w:cs="Calibri"/>
        </w:rPr>
        <w:t>,</w:t>
      </w:r>
      <w:r w:rsidR="00841705" w:rsidRPr="00684174">
        <w:rPr>
          <w:rFonts w:ascii="Calibri" w:hAnsi="Calibri" w:cs="Calibri"/>
        </w:rPr>
        <w:t xml:space="preserve"> a w przypadku braku numeru rejestracyjnego</w:t>
      </w:r>
      <w:r w:rsidR="0029589A" w:rsidRPr="00684174">
        <w:rPr>
          <w:rFonts w:ascii="Calibri" w:hAnsi="Calibri" w:cs="Calibri"/>
        </w:rPr>
        <w:t xml:space="preserve"> – </w:t>
      </w:r>
      <w:r w:rsidR="00841705" w:rsidRPr="00684174">
        <w:rPr>
          <w:rFonts w:ascii="Calibri" w:hAnsi="Calibri" w:cs="Calibri"/>
        </w:rPr>
        <w:t>numer VIN</w:t>
      </w:r>
      <w:r w:rsidR="00E04EB8" w:rsidRPr="00684174">
        <w:rPr>
          <w:rFonts w:ascii="Calibri" w:hAnsi="Calibri" w:cs="Calibri"/>
        </w:rPr>
        <w:t>, markę i model pojazdu, numer dyspozycji</w:t>
      </w:r>
      <w:r w:rsidR="00666688" w:rsidRPr="00684174">
        <w:rPr>
          <w:rFonts w:ascii="Calibri" w:hAnsi="Calibri" w:cs="Calibri"/>
        </w:rPr>
        <w:t xml:space="preserve"> i</w:t>
      </w:r>
      <w:r w:rsidR="007C3038" w:rsidRPr="00684174">
        <w:rPr>
          <w:rFonts w:ascii="Calibri" w:hAnsi="Calibri" w:cs="Calibri"/>
        </w:rPr>
        <w:t xml:space="preserve"> okres przechowywania</w:t>
      </w:r>
      <w:r w:rsidR="00E04EB8" w:rsidRPr="00684174">
        <w:rPr>
          <w:rFonts w:ascii="Calibri" w:hAnsi="Calibri" w:cs="Calibri"/>
        </w:rPr>
        <w:t>.</w:t>
      </w:r>
    </w:p>
    <w:p w:rsidR="009A058D" w:rsidRPr="00684174" w:rsidRDefault="009A058D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ED0FEA" w:rsidRDefault="00366802" w:rsidP="00C06B1E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</w:t>
      </w:r>
      <w:r w:rsidR="001944F5" w:rsidRPr="00684174">
        <w:rPr>
          <w:rFonts w:ascii="Calibri" w:hAnsi="Calibri" w:cs="Calibri"/>
        </w:rPr>
        <w:t xml:space="preserve"> </w:t>
      </w:r>
      <w:r w:rsidR="007D40AE" w:rsidRPr="00684174">
        <w:rPr>
          <w:rFonts w:ascii="Calibri" w:hAnsi="Calibri" w:cs="Calibri"/>
        </w:rPr>
        <w:t>6</w:t>
      </w:r>
    </w:p>
    <w:p w:rsidR="00C06B1E" w:rsidRPr="00684174" w:rsidRDefault="00C06B1E" w:rsidP="00C06B1E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44707" w:rsidRDefault="007B7FB6" w:rsidP="00C06B1E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Stawki określone</w:t>
      </w:r>
      <w:r w:rsidR="0082275D" w:rsidRPr="00684174">
        <w:rPr>
          <w:rFonts w:ascii="Calibri" w:hAnsi="Calibri" w:cs="Calibri"/>
        </w:rPr>
        <w:t xml:space="preserve"> w tabeli ujętej w</w:t>
      </w:r>
      <w:r w:rsidR="0029589A" w:rsidRPr="00684174">
        <w:rPr>
          <w:rFonts w:ascii="Calibri" w:hAnsi="Calibri" w:cs="Calibri"/>
        </w:rPr>
        <w:t xml:space="preserve"> §</w:t>
      </w:r>
      <w:r w:rsidR="007D40AE" w:rsidRPr="00684174">
        <w:rPr>
          <w:rFonts w:ascii="Calibri" w:hAnsi="Calibri" w:cs="Calibri"/>
        </w:rPr>
        <w:t>4</w:t>
      </w:r>
      <w:r w:rsidR="0029589A" w:rsidRPr="00684174">
        <w:rPr>
          <w:rFonts w:ascii="Calibri" w:hAnsi="Calibri" w:cs="Calibri"/>
        </w:rPr>
        <w:t xml:space="preserve"> ust. 1</w:t>
      </w:r>
      <w:r w:rsidRPr="00684174">
        <w:rPr>
          <w:rFonts w:ascii="Calibri" w:hAnsi="Calibri" w:cs="Calibri"/>
        </w:rPr>
        <w:t xml:space="preserve"> nie mogą ulec zmianie w toku wykonywania umowy.</w:t>
      </w:r>
    </w:p>
    <w:p w:rsidR="00543671" w:rsidRPr="00684174" w:rsidRDefault="00543671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684174" w:rsidRDefault="0095669C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</w:t>
      </w:r>
      <w:r w:rsidR="001944F5" w:rsidRPr="00684174">
        <w:rPr>
          <w:rFonts w:ascii="Calibri" w:hAnsi="Calibri" w:cs="Calibri"/>
        </w:rPr>
        <w:t xml:space="preserve"> </w:t>
      </w:r>
      <w:r w:rsidR="007D40AE" w:rsidRPr="00684174">
        <w:rPr>
          <w:rFonts w:ascii="Calibri" w:hAnsi="Calibri" w:cs="Calibri"/>
        </w:rPr>
        <w:t>7</w:t>
      </w:r>
    </w:p>
    <w:p w:rsidR="008D4A5C" w:rsidRPr="00684174" w:rsidRDefault="008D4A5C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82275D" w:rsidRPr="00684174" w:rsidRDefault="00E04EB8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1. </w:t>
      </w:r>
      <w:r w:rsidR="0082275D" w:rsidRPr="00684174">
        <w:rPr>
          <w:rFonts w:ascii="Calibri" w:hAnsi="Calibri" w:cs="Calibri"/>
        </w:rPr>
        <w:t xml:space="preserve">Wykonawca ponosi pełną odpowiedzialność </w:t>
      </w:r>
      <w:r w:rsidRPr="00684174">
        <w:rPr>
          <w:rFonts w:ascii="Calibri" w:hAnsi="Calibri" w:cs="Calibri"/>
        </w:rPr>
        <w:t xml:space="preserve">za szkody w </w:t>
      </w:r>
      <w:r w:rsidR="006E2538" w:rsidRPr="00684174">
        <w:rPr>
          <w:rFonts w:ascii="Calibri" w:hAnsi="Calibri" w:cs="Calibri"/>
        </w:rPr>
        <w:t xml:space="preserve">przechowywanych </w:t>
      </w:r>
      <w:r w:rsidR="0082275D" w:rsidRPr="00684174">
        <w:rPr>
          <w:rFonts w:ascii="Calibri" w:hAnsi="Calibri" w:cs="Calibri"/>
        </w:rPr>
        <w:t>pojazdach</w:t>
      </w:r>
      <w:r w:rsidR="004A1004" w:rsidRPr="00684174">
        <w:rPr>
          <w:rFonts w:ascii="Calibri" w:hAnsi="Calibri" w:cs="Calibri"/>
        </w:rPr>
        <w:t xml:space="preserve"> i </w:t>
      </w:r>
      <w:r w:rsidR="0082275D" w:rsidRPr="00684174">
        <w:rPr>
          <w:rFonts w:ascii="Calibri" w:hAnsi="Calibri" w:cs="Calibri"/>
        </w:rPr>
        <w:t>zwalnia od tej odpowiedzialności Zamawiającego.</w:t>
      </w:r>
    </w:p>
    <w:p w:rsidR="007A5C32" w:rsidRPr="00684174" w:rsidRDefault="007A5C32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2.</w:t>
      </w:r>
      <w:r w:rsidR="0082275D" w:rsidRPr="00684174">
        <w:rPr>
          <w:rFonts w:ascii="Calibri" w:hAnsi="Calibri" w:cs="Calibri"/>
        </w:rPr>
        <w:t xml:space="preserve"> </w:t>
      </w:r>
      <w:r w:rsidR="00B97E60" w:rsidRPr="00684174">
        <w:rPr>
          <w:rFonts w:ascii="Calibri" w:hAnsi="Calibri" w:cs="Calibri"/>
        </w:rPr>
        <w:t>Wykonawca jest zobowiązany do naprawienia ewentualnych szkód wyrządzonych w związku ze świadczeniem usług stanowiących przedmiot umowy na zasadach prawa cywilnego</w:t>
      </w:r>
      <w:r w:rsidR="00AE70BA" w:rsidRPr="00684174">
        <w:rPr>
          <w:rFonts w:ascii="Calibri" w:hAnsi="Calibri" w:cs="Calibri"/>
        </w:rPr>
        <w:t>, w tym</w:t>
      </w:r>
      <w:r w:rsidR="00B97E60" w:rsidRPr="00684174">
        <w:rPr>
          <w:rFonts w:ascii="Calibri" w:hAnsi="Calibri" w:cs="Calibri"/>
        </w:rPr>
        <w:t xml:space="preserve"> pokryć wszystkie koszty z tym związane.</w:t>
      </w:r>
    </w:p>
    <w:p w:rsidR="00B62B3F" w:rsidRPr="00684174" w:rsidRDefault="007A5C32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3</w:t>
      </w:r>
      <w:r w:rsidR="0073454D" w:rsidRPr="00684174">
        <w:rPr>
          <w:rFonts w:ascii="Calibri" w:hAnsi="Calibri" w:cs="Calibri"/>
        </w:rPr>
        <w:t xml:space="preserve">. </w:t>
      </w:r>
      <w:r w:rsidR="00B62B3F" w:rsidRPr="00684174">
        <w:rPr>
          <w:rFonts w:ascii="Calibri" w:hAnsi="Calibri" w:cs="Calibri"/>
        </w:rPr>
        <w:t>Wykonawca zawrze na swój koszt umowę ubezpieczenia w zakresie zapewniającym pokrycie wszelkich szkód mogących powstać w związku z</w:t>
      </w:r>
      <w:r w:rsidR="00AE70BA" w:rsidRPr="00684174">
        <w:rPr>
          <w:rFonts w:ascii="Calibri" w:hAnsi="Calibri" w:cs="Calibri"/>
        </w:rPr>
        <w:t>e świadczeniem</w:t>
      </w:r>
      <w:r w:rsidR="00B62B3F" w:rsidRPr="00684174">
        <w:rPr>
          <w:rFonts w:ascii="Calibri" w:hAnsi="Calibri" w:cs="Calibri"/>
        </w:rPr>
        <w:t xml:space="preserve"> usług </w:t>
      </w:r>
      <w:r w:rsidR="00AE70BA" w:rsidRPr="00684174">
        <w:rPr>
          <w:rFonts w:ascii="Calibri" w:hAnsi="Calibri" w:cs="Calibri"/>
        </w:rPr>
        <w:t>stanowiących</w:t>
      </w:r>
      <w:r w:rsidR="00B62B3F" w:rsidRPr="00684174">
        <w:rPr>
          <w:rFonts w:ascii="Calibri" w:hAnsi="Calibri" w:cs="Calibri"/>
        </w:rPr>
        <w:t xml:space="preserve"> przedmiotem umowy. </w:t>
      </w:r>
    </w:p>
    <w:p w:rsidR="00444CA4" w:rsidRDefault="007A5C32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lastRenderedPageBreak/>
        <w:t>4</w:t>
      </w:r>
      <w:r w:rsidR="008C7816" w:rsidRPr="00684174">
        <w:rPr>
          <w:rFonts w:ascii="Calibri" w:hAnsi="Calibri" w:cs="Calibri"/>
        </w:rPr>
        <w:t xml:space="preserve">. </w:t>
      </w:r>
      <w:r w:rsidR="00EC7D93" w:rsidRPr="00684174">
        <w:rPr>
          <w:rFonts w:ascii="Calibri" w:hAnsi="Calibri" w:cs="Calibri"/>
        </w:rPr>
        <w:t xml:space="preserve">W okresie przechowywania </w:t>
      </w:r>
      <w:r w:rsidR="008C7816" w:rsidRPr="00684174">
        <w:rPr>
          <w:rFonts w:ascii="Calibri" w:hAnsi="Calibri" w:cs="Calibri"/>
        </w:rPr>
        <w:t xml:space="preserve">Wykonawca bez pisemnej zgody Zamawiającego nie </w:t>
      </w:r>
      <w:r w:rsidR="00EC7D93" w:rsidRPr="00684174">
        <w:rPr>
          <w:rFonts w:ascii="Calibri" w:hAnsi="Calibri" w:cs="Calibri"/>
        </w:rPr>
        <w:t xml:space="preserve">będzie </w:t>
      </w:r>
      <w:r w:rsidR="008C7816" w:rsidRPr="00684174">
        <w:rPr>
          <w:rFonts w:ascii="Calibri" w:hAnsi="Calibri" w:cs="Calibri"/>
        </w:rPr>
        <w:t>udostępni</w:t>
      </w:r>
      <w:r w:rsidR="00EC7D93" w:rsidRPr="00684174">
        <w:rPr>
          <w:rFonts w:ascii="Calibri" w:hAnsi="Calibri" w:cs="Calibri"/>
        </w:rPr>
        <w:t>ał</w:t>
      </w:r>
      <w:r w:rsidR="008C7816" w:rsidRPr="00684174">
        <w:rPr>
          <w:rFonts w:ascii="Calibri" w:hAnsi="Calibri" w:cs="Calibri"/>
        </w:rPr>
        <w:t xml:space="preserve"> </w:t>
      </w:r>
      <w:r w:rsidR="00EC7D93" w:rsidRPr="00684174">
        <w:rPr>
          <w:rFonts w:ascii="Calibri" w:hAnsi="Calibri" w:cs="Calibri"/>
        </w:rPr>
        <w:t xml:space="preserve">usuniętych </w:t>
      </w:r>
      <w:r w:rsidR="008C7816" w:rsidRPr="00684174">
        <w:rPr>
          <w:rFonts w:ascii="Calibri" w:hAnsi="Calibri" w:cs="Calibri"/>
        </w:rPr>
        <w:t>pojazdów osobom trzecim</w:t>
      </w:r>
      <w:r w:rsidR="006E2538" w:rsidRPr="00684174">
        <w:rPr>
          <w:rFonts w:ascii="Calibri" w:hAnsi="Calibri" w:cs="Calibri"/>
        </w:rPr>
        <w:t xml:space="preserve">; wstęp na teren parkingu strzeżonego w celu innym niż odbiór pojazdu będą mieli wyłącznie </w:t>
      </w:r>
      <w:r w:rsidR="005A7F87" w:rsidRPr="00684174">
        <w:rPr>
          <w:rFonts w:ascii="Calibri" w:hAnsi="Calibri" w:cs="Calibri"/>
        </w:rPr>
        <w:t>zatrudnione przez</w:t>
      </w:r>
      <w:r w:rsidR="006E2538" w:rsidRPr="00684174">
        <w:rPr>
          <w:rFonts w:ascii="Calibri" w:hAnsi="Calibri" w:cs="Calibri"/>
        </w:rPr>
        <w:t xml:space="preserve"> Wykonawc</w:t>
      </w:r>
      <w:r w:rsidR="0029589A" w:rsidRPr="00684174">
        <w:rPr>
          <w:rFonts w:ascii="Calibri" w:hAnsi="Calibri" w:cs="Calibri"/>
        </w:rPr>
        <w:t>ę osoby</w:t>
      </w:r>
      <w:r w:rsidR="006E2538" w:rsidRPr="00684174">
        <w:rPr>
          <w:rFonts w:ascii="Calibri" w:hAnsi="Calibri" w:cs="Calibri"/>
        </w:rPr>
        <w:t xml:space="preserve"> sprawując</w:t>
      </w:r>
      <w:r w:rsidR="0029589A" w:rsidRPr="00684174">
        <w:rPr>
          <w:rFonts w:ascii="Calibri" w:hAnsi="Calibri" w:cs="Calibri"/>
        </w:rPr>
        <w:t>e</w:t>
      </w:r>
      <w:r w:rsidR="006E2538" w:rsidRPr="00684174">
        <w:rPr>
          <w:rFonts w:ascii="Calibri" w:hAnsi="Calibri" w:cs="Calibri"/>
        </w:rPr>
        <w:t xml:space="preserve"> dozór oraz osoby posiadające pisemne zezwolenie </w:t>
      </w:r>
      <w:r w:rsidR="00E3563E" w:rsidRPr="00684174">
        <w:rPr>
          <w:rFonts w:ascii="Calibri" w:hAnsi="Calibri" w:cs="Calibri"/>
        </w:rPr>
        <w:t xml:space="preserve">wydane przez Zamawiającego </w:t>
      </w:r>
      <w:r w:rsidR="006E2538" w:rsidRPr="00684174">
        <w:rPr>
          <w:rFonts w:ascii="Calibri" w:hAnsi="Calibri" w:cs="Calibri"/>
        </w:rPr>
        <w:t>na dostęp do pojazdu w określonym zakresie.</w:t>
      </w:r>
    </w:p>
    <w:p w:rsidR="006C041D" w:rsidRPr="00684174" w:rsidRDefault="002675A3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5</w:t>
      </w:r>
      <w:r w:rsidR="006C041D" w:rsidRPr="00684174">
        <w:rPr>
          <w:rFonts w:ascii="Calibri" w:hAnsi="Calibri" w:cs="Calibri"/>
        </w:rPr>
        <w:t>. Wykonawca wyda pojazd na każde żądanie Zamawiająceg</w:t>
      </w:r>
      <w:r w:rsidR="0029589A" w:rsidRPr="00684174">
        <w:rPr>
          <w:rFonts w:ascii="Calibri" w:hAnsi="Calibri" w:cs="Calibri"/>
        </w:rPr>
        <w:t xml:space="preserve">o, niezależnie od postanowień </w:t>
      </w:r>
      <w:r w:rsidR="0029589A" w:rsidRPr="00684174">
        <w:rPr>
          <w:rFonts w:ascii="Calibri" w:hAnsi="Calibri" w:cs="Calibri"/>
          <w:color w:val="000000"/>
        </w:rPr>
        <w:t>§</w:t>
      </w:r>
      <w:r w:rsidR="007F1F4D" w:rsidRPr="00684174">
        <w:rPr>
          <w:rFonts w:ascii="Calibri" w:hAnsi="Calibri" w:cs="Calibri"/>
          <w:color w:val="000000"/>
        </w:rPr>
        <w:t>5</w:t>
      </w:r>
      <w:r w:rsidR="006C041D" w:rsidRPr="00684174">
        <w:rPr>
          <w:rFonts w:ascii="Calibri" w:hAnsi="Calibri" w:cs="Calibri"/>
          <w:color w:val="000000"/>
        </w:rPr>
        <w:t>.</w:t>
      </w:r>
    </w:p>
    <w:p w:rsidR="00B03209" w:rsidRPr="00684174" w:rsidRDefault="00B03209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66802" w:rsidRPr="00684174" w:rsidRDefault="0095669C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</w:t>
      </w:r>
      <w:r w:rsidR="001944F5" w:rsidRPr="00684174">
        <w:rPr>
          <w:rFonts w:ascii="Calibri" w:hAnsi="Calibri" w:cs="Calibri"/>
        </w:rPr>
        <w:t xml:space="preserve"> </w:t>
      </w:r>
      <w:r w:rsidR="007F1F4D" w:rsidRPr="00684174">
        <w:rPr>
          <w:rFonts w:ascii="Calibri" w:hAnsi="Calibri" w:cs="Calibri"/>
        </w:rPr>
        <w:t>8</w:t>
      </w:r>
    </w:p>
    <w:p w:rsidR="008D4A5C" w:rsidRPr="00684174" w:rsidRDefault="008D4A5C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EE3D83" w:rsidRPr="00684174" w:rsidRDefault="00EE3D83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Zamawiaj</w:t>
      </w:r>
      <w:r w:rsidRPr="00684174">
        <w:rPr>
          <w:rFonts w:ascii="Calibri" w:eastAsia="TimesNewRoman" w:hAnsi="Calibri" w:cs="Calibri"/>
        </w:rPr>
        <w:t>ą</w:t>
      </w:r>
      <w:r w:rsidRPr="00684174">
        <w:rPr>
          <w:rFonts w:ascii="Calibri" w:hAnsi="Calibri" w:cs="Calibri"/>
        </w:rPr>
        <w:t>cy zastrzega sobie prawo kontroli</w:t>
      </w:r>
      <w:r w:rsidR="0029589A" w:rsidRPr="00684174">
        <w:rPr>
          <w:rFonts w:ascii="Calibri" w:hAnsi="Calibri" w:cs="Calibri"/>
        </w:rPr>
        <w:t xml:space="preserve"> Wykonawcy</w:t>
      </w:r>
      <w:r w:rsidRPr="00684174">
        <w:rPr>
          <w:rFonts w:ascii="Calibri" w:hAnsi="Calibri" w:cs="Calibri"/>
        </w:rPr>
        <w:t xml:space="preserve"> w zakresie prawidłowo</w:t>
      </w:r>
      <w:r w:rsidRPr="00684174">
        <w:rPr>
          <w:rFonts w:ascii="Calibri" w:eastAsia="TimesNewRoman" w:hAnsi="Calibri" w:cs="Calibri"/>
        </w:rPr>
        <w:t>ś</w:t>
      </w:r>
      <w:r w:rsidRPr="00684174">
        <w:rPr>
          <w:rFonts w:ascii="Calibri" w:hAnsi="Calibri" w:cs="Calibri"/>
        </w:rPr>
        <w:t>ci wykonywania usług stanowi</w:t>
      </w:r>
      <w:r w:rsidRPr="00684174">
        <w:rPr>
          <w:rFonts w:ascii="Calibri" w:eastAsia="TimesNewRoman" w:hAnsi="Calibri" w:cs="Calibri"/>
        </w:rPr>
        <w:t>ą</w:t>
      </w:r>
      <w:r w:rsidRPr="00684174">
        <w:rPr>
          <w:rFonts w:ascii="Calibri" w:hAnsi="Calibri" w:cs="Calibri"/>
        </w:rPr>
        <w:t>cych przedmiot umowy.</w:t>
      </w:r>
    </w:p>
    <w:p w:rsidR="00AE70BA" w:rsidRPr="00684174" w:rsidRDefault="00AE70BA" w:rsidP="00444CA4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684174" w:rsidRDefault="0095669C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</w:t>
      </w:r>
      <w:r w:rsidR="00EE7404" w:rsidRPr="00684174">
        <w:rPr>
          <w:rFonts w:ascii="Calibri" w:hAnsi="Calibri" w:cs="Calibri"/>
        </w:rPr>
        <w:t xml:space="preserve"> </w:t>
      </w:r>
      <w:r w:rsidR="007F1F4D" w:rsidRPr="00684174">
        <w:rPr>
          <w:rFonts w:ascii="Calibri" w:hAnsi="Calibri" w:cs="Calibri"/>
        </w:rPr>
        <w:t>9</w:t>
      </w:r>
    </w:p>
    <w:p w:rsidR="008D4A5C" w:rsidRPr="00684174" w:rsidRDefault="008D4A5C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1B7DEE" w:rsidRPr="00684174" w:rsidRDefault="00366802" w:rsidP="00142C17">
      <w:pPr>
        <w:autoSpaceDE w:val="0"/>
        <w:autoSpaceDN w:val="0"/>
        <w:adjustRightInd w:val="0"/>
        <w:rPr>
          <w:rFonts w:ascii="Calibri" w:hAnsi="Calibri" w:cs="Calibri"/>
        </w:rPr>
      </w:pPr>
      <w:r w:rsidRPr="00684174">
        <w:rPr>
          <w:rFonts w:ascii="Calibri" w:hAnsi="Calibri" w:cs="Calibri"/>
        </w:rPr>
        <w:t>Umowa zosta</w:t>
      </w:r>
      <w:r w:rsidR="007F1F4D" w:rsidRPr="00684174">
        <w:rPr>
          <w:rFonts w:ascii="Calibri" w:hAnsi="Calibri" w:cs="Calibri"/>
        </w:rPr>
        <w:t>je</w:t>
      </w:r>
      <w:r w:rsidR="0095669C" w:rsidRPr="00684174">
        <w:rPr>
          <w:rFonts w:ascii="Calibri" w:hAnsi="Calibri" w:cs="Calibri"/>
        </w:rPr>
        <w:t xml:space="preserve"> zawarta na czas określony</w:t>
      </w:r>
      <w:r w:rsidR="0029589A" w:rsidRPr="00684174">
        <w:rPr>
          <w:rFonts w:ascii="Calibri" w:hAnsi="Calibri" w:cs="Calibri"/>
        </w:rPr>
        <w:t xml:space="preserve"> –</w:t>
      </w:r>
      <w:r w:rsidR="00AE70BA" w:rsidRPr="00684174">
        <w:rPr>
          <w:rFonts w:ascii="Calibri" w:hAnsi="Calibri" w:cs="Calibri"/>
        </w:rPr>
        <w:t xml:space="preserve"> z mocą od dnia 1 </w:t>
      </w:r>
      <w:r w:rsidR="00A41314">
        <w:rPr>
          <w:rFonts w:ascii="Calibri" w:hAnsi="Calibri" w:cs="Calibri"/>
        </w:rPr>
        <w:t>stycznia 201</w:t>
      </w:r>
      <w:r w:rsidR="00650258">
        <w:rPr>
          <w:rFonts w:ascii="Calibri" w:hAnsi="Calibri" w:cs="Calibri"/>
        </w:rPr>
        <w:t>6</w:t>
      </w:r>
      <w:r w:rsidR="00AE70BA" w:rsidRPr="00684174">
        <w:rPr>
          <w:rFonts w:ascii="Calibri" w:hAnsi="Calibri" w:cs="Calibri"/>
        </w:rPr>
        <w:t xml:space="preserve"> r. do </w:t>
      </w:r>
      <w:r w:rsidR="0029589A" w:rsidRPr="00684174">
        <w:rPr>
          <w:rFonts w:ascii="Calibri" w:hAnsi="Calibri" w:cs="Calibri"/>
        </w:rPr>
        <w:t>dnia 31 grudnia 201</w:t>
      </w:r>
      <w:r w:rsidR="00650258">
        <w:rPr>
          <w:rFonts w:ascii="Calibri" w:hAnsi="Calibri" w:cs="Calibri"/>
        </w:rPr>
        <w:t>6</w:t>
      </w:r>
      <w:r w:rsidR="00AE70BA" w:rsidRPr="00684174">
        <w:rPr>
          <w:rFonts w:ascii="Calibri" w:hAnsi="Calibri" w:cs="Calibri"/>
        </w:rPr>
        <w:t xml:space="preserve"> r.,</w:t>
      </w:r>
      <w:r w:rsidR="0029589A" w:rsidRPr="00684174">
        <w:rPr>
          <w:rFonts w:ascii="Calibri" w:hAnsi="Calibri" w:cs="Calibri"/>
        </w:rPr>
        <w:t xml:space="preserve"> </w:t>
      </w:r>
      <w:r w:rsidR="0052442C" w:rsidRPr="00684174">
        <w:rPr>
          <w:rFonts w:ascii="Calibri" w:hAnsi="Calibri" w:cs="Calibri"/>
        </w:rPr>
        <w:t>z zastrzeżeniem</w:t>
      </w:r>
      <w:r w:rsidR="00AE70BA" w:rsidRPr="00684174">
        <w:rPr>
          <w:rFonts w:ascii="Calibri" w:hAnsi="Calibri" w:cs="Calibri"/>
        </w:rPr>
        <w:t xml:space="preserve"> postanowień §1 ust. 3</w:t>
      </w:r>
      <w:r w:rsidR="00710DF7">
        <w:rPr>
          <w:rFonts w:ascii="Calibri" w:hAnsi="Calibri" w:cs="Calibri"/>
        </w:rPr>
        <w:t xml:space="preserve"> i 4</w:t>
      </w:r>
      <w:r w:rsidR="00AE70BA" w:rsidRPr="00684174">
        <w:rPr>
          <w:rFonts w:ascii="Calibri" w:hAnsi="Calibri" w:cs="Calibri"/>
        </w:rPr>
        <w:t xml:space="preserve"> oraz postanowień</w:t>
      </w:r>
      <w:r w:rsidR="0052442C" w:rsidRPr="00684174">
        <w:rPr>
          <w:rFonts w:ascii="Calibri" w:hAnsi="Calibri" w:cs="Calibri"/>
        </w:rPr>
        <w:t xml:space="preserve"> </w:t>
      </w:r>
      <w:r w:rsidR="0052442C" w:rsidRPr="00684174">
        <w:rPr>
          <w:rFonts w:ascii="Calibri" w:hAnsi="Calibri" w:cs="Calibri"/>
          <w:color w:val="000000"/>
        </w:rPr>
        <w:t>§</w:t>
      </w:r>
      <w:r w:rsidR="007F1F4D" w:rsidRPr="00684174">
        <w:rPr>
          <w:rFonts w:ascii="Calibri" w:hAnsi="Calibri" w:cs="Calibri"/>
          <w:color w:val="000000"/>
        </w:rPr>
        <w:t>10</w:t>
      </w:r>
      <w:r w:rsidR="0052442C" w:rsidRPr="00684174">
        <w:rPr>
          <w:rFonts w:ascii="Calibri" w:hAnsi="Calibri" w:cs="Calibri"/>
          <w:color w:val="000000"/>
        </w:rPr>
        <w:t>.</w:t>
      </w:r>
    </w:p>
    <w:p w:rsidR="004D0740" w:rsidRPr="00684174" w:rsidRDefault="004D0740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684174" w:rsidRDefault="0095669C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</w:t>
      </w:r>
      <w:r w:rsidR="00EE7404" w:rsidRPr="00684174">
        <w:rPr>
          <w:rFonts w:ascii="Calibri" w:hAnsi="Calibri" w:cs="Calibri"/>
        </w:rPr>
        <w:t xml:space="preserve"> </w:t>
      </w:r>
      <w:r w:rsidR="007F1F4D" w:rsidRPr="00684174">
        <w:rPr>
          <w:rFonts w:ascii="Calibri" w:hAnsi="Calibri" w:cs="Calibri"/>
        </w:rPr>
        <w:t>10</w:t>
      </w:r>
    </w:p>
    <w:p w:rsidR="008D4A5C" w:rsidRPr="00684174" w:rsidRDefault="008D4A5C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29589A" w:rsidRPr="00684174" w:rsidRDefault="0029589A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>1. W razie zaistnienia zmiany okoliczności powodującej</w:t>
      </w:r>
      <w:r w:rsidR="00C9042D" w:rsidRPr="00684174">
        <w:rPr>
          <w:rFonts w:ascii="Calibri" w:hAnsi="Calibri" w:cs="Calibri"/>
        </w:rPr>
        <w:t xml:space="preserve">, że wykonanie umowy nie leży </w:t>
      </w:r>
      <w:r w:rsidR="007F1F4D" w:rsidRPr="00684174">
        <w:rPr>
          <w:rFonts w:ascii="Calibri" w:hAnsi="Calibri" w:cs="Calibri"/>
        </w:rPr>
        <w:br/>
      </w:r>
      <w:r w:rsidR="00C9042D" w:rsidRPr="00684174">
        <w:rPr>
          <w:rFonts w:ascii="Calibri" w:hAnsi="Calibri" w:cs="Calibri"/>
        </w:rPr>
        <w:t xml:space="preserve">w </w:t>
      </w:r>
      <w:r w:rsidRPr="00684174">
        <w:rPr>
          <w:rFonts w:ascii="Calibri" w:hAnsi="Calibri" w:cs="Calibri"/>
        </w:rPr>
        <w:t xml:space="preserve">interesie publicznym Zamawiający może </w:t>
      </w:r>
      <w:r w:rsidR="00AE70BA" w:rsidRPr="00684174">
        <w:rPr>
          <w:rFonts w:ascii="Calibri" w:hAnsi="Calibri" w:cs="Calibri"/>
        </w:rPr>
        <w:t>rozwiązać</w:t>
      </w:r>
      <w:r w:rsidRPr="00684174">
        <w:rPr>
          <w:rFonts w:ascii="Calibri" w:hAnsi="Calibri" w:cs="Calibri"/>
        </w:rPr>
        <w:t xml:space="preserve"> umowę ze skutkiem natychmiastowym, z zastrzeżeniem ust. 2 i 3. W takim przypadku Wykonawca może żądać wyłącznie należnego wynagrodzenia za dotychczas wykonane usługi.</w:t>
      </w:r>
    </w:p>
    <w:p w:rsidR="00AC1761" w:rsidRPr="00684174" w:rsidRDefault="00AC1761" w:rsidP="00AE70BA">
      <w:pPr>
        <w:jc w:val="both"/>
        <w:rPr>
          <w:rFonts w:ascii="Calibri" w:hAnsi="Calibri"/>
        </w:rPr>
      </w:pPr>
      <w:r w:rsidRPr="00684174">
        <w:rPr>
          <w:rFonts w:ascii="Calibri" w:hAnsi="Calibri" w:cs="Calibri"/>
        </w:rPr>
        <w:t>2.</w:t>
      </w:r>
      <w:r w:rsidRPr="00684174">
        <w:rPr>
          <w:rFonts w:ascii="Calibri" w:hAnsi="Calibri"/>
        </w:rPr>
        <w:t xml:space="preserve"> Z tytułu rozwi</w:t>
      </w:r>
      <w:r w:rsidRPr="00684174">
        <w:rPr>
          <w:rFonts w:ascii="Calibri" w:hAnsi="Calibri" w:cs="Arial"/>
        </w:rPr>
        <w:t>ą</w:t>
      </w:r>
      <w:r w:rsidRPr="00684174">
        <w:rPr>
          <w:rFonts w:ascii="Calibri" w:hAnsi="Calibri"/>
        </w:rPr>
        <w:t>zania umowy wskutek okoliczno</w:t>
      </w:r>
      <w:r w:rsidRPr="00684174">
        <w:rPr>
          <w:rFonts w:ascii="Calibri" w:hAnsi="Calibri" w:cs="Arial"/>
        </w:rPr>
        <w:t>ś</w:t>
      </w:r>
      <w:r w:rsidRPr="00684174">
        <w:rPr>
          <w:rFonts w:ascii="Calibri" w:hAnsi="Calibri"/>
        </w:rPr>
        <w:t>ci, o których mowa w ust. 1 Wykonawc</w:t>
      </w:r>
      <w:r w:rsidR="00AE70BA" w:rsidRPr="00684174">
        <w:rPr>
          <w:rFonts w:ascii="Calibri" w:hAnsi="Calibri"/>
        </w:rPr>
        <w:t>y</w:t>
      </w:r>
      <w:r w:rsidRPr="00684174">
        <w:rPr>
          <w:rFonts w:ascii="Calibri" w:hAnsi="Calibri"/>
        </w:rPr>
        <w:t xml:space="preserve"> nie</w:t>
      </w:r>
      <w:r w:rsidR="00AE70BA" w:rsidRPr="00684174">
        <w:rPr>
          <w:rFonts w:ascii="Calibri" w:hAnsi="Calibri"/>
        </w:rPr>
        <w:t xml:space="preserve"> przysługują wobec Zamawiającego </w:t>
      </w:r>
      <w:r w:rsidR="008B6DC1" w:rsidRPr="00684174">
        <w:rPr>
          <w:rFonts w:ascii="Calibri" w:hAnsi="Calibri"/>
        </w:rPr>
        <w:t>żadn</w:t>
      </w:r>
      <w:r w:rsidR="00AE70BA" w:rsidRPr="00684174">
        <w:rPr>
          <w:rFonts w:ascii="Calibri" w:hAnsi="Calibri"/>
        </w:rPr>
        <w:t>e</w:t>
      </w:r>
      <w:r w:rsidRPr="00684174">
        <w:rPr>
          <w:rFonts w:ascii="Calibri" w:hAnsi="Calibri"/>
        </w:rPr>
        <w:t xml:space="preserve"> roszcze</w:t>
      </w:r>
      <w:r w:rsidR="00AE70BA" w:rsidRPr="00684174">
        <w:rPr>
          <w:rFonts w:ascii="Calibri" w:hAnsi="Calibri" w:cs="Arial"/>
        </w:rPr>
        <w:t>nia</w:t>
      </w:r>
      <w:r w:rsidRPr="00684174">
        <w:rPr>
          <w:rFonts w:ascii="Calibri" w:hAnsi="Calibri"/>
        </w:rPr>
        <w:t xml:space="preserve">. </w:t>
      </w:r>
    </w:p>
    <w:p w:rsidR="00366802" w:rsidRPr="00684174" w:rsidRDefault="008B6DC1" w:rsidP="00142C1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  <w:r w:rsidRPr="00684174">
        <w:rPr>
          <w:rFonts w:ascii="Calibri" w:hAnsi="Calibri" w:cs="Calibri"/>
        </w:rPr>
        <w:t>3</w:t>
      </w:r>
      <w:r w:rsidR="007F1F4D" w:rsidRPr="00684174">
        <w:rPr>
          <w:rFonts w:ascii="Calibri" w:hAnsi="Calibri" w:cs="Calibri"/>
        </w:rPr>
        <w:t>.</w:t>
      </w:r>
      <w:r w:rsidR="00AE70BA" w:rsidRPr="00684174">
        <w:rPr>
          <w:rFonts w:ascii="Calibri" w:hAnsi="Calibri" w:cs="Calibri"/>
        </w:rPr>
        <w:t xml:space="preserve"> </w:t>
      </w:r>
      <w:r w:rsidR="00A95BEE" w:rsidRPr="00684174">
        <w:rPr>
          <w:rFonts w:ascii="Calibri" w:hAnsi="Calibri" w:cs="Calibri"/>
        </w:rPr>
        <w:t xml:space="preserve">Umowa może być rozwiązana przez Zamawiającego </w:t>
      </w:r>
      <w:r w:rsidR="00AE70BA" w:rsidRPr="00684174">
        <w:rPr>
          <w:rFonts w:ascii="Calibri" w:hAnsi="Calibri" w:cs="Calibri"/>
        </w:rPr>
        <w:t>ze skutkiem</w:t>
      </w:r>
      <w:r w:rsidR="00A95BEE" w:rsidRPr="00684174">
        <w:rPr>
          <w:rFonts w:ascii="Calibri" w:hAnsi="Calibri" w:cs="Calibri"/>
        </w:rPr>
        <w:t xml:space="preserve"> natychmiastowym w przypadku </w:t>
      </w:r>
      <w:r w:rsidR="00AE70BA" w:rsidRPr="00684174">
        <w:rPr>
          <w:rFonts w:ascii="Calibri" w:hAnsi="Calibri" w:cs="Calibri"/>
        </w:rPr>
        <w:t xml:space="preserve">jej </w:t>
      </w:r>
      <w:r w:rsidR="00A95BEE" w:rsidRPr="00684174">
        <w:rPr>
          <w:rFonts w:ascii="Calibri" w:hAnsi="Calibri" w:cs="Calibri"/>
        </w:rPr>
        <w:t>nienależytego wykonywania przez Wykonawcę, przez co w szczególności rozumie się niewykonanie dyspozycji przechowania pojazdu</w:t>
      </w:r>
      <w:r w:rsidR="00B97E60" w:rsidRPr="00684174">
        <w:rPr>
          <w:rFonts w:ascii="Calibri" w:hAnsi="Calibri" w:cs="Calibri"/>
        </w:rPr>
        <w:t>, nie</w:t>
      </w:r>
      <w:r w:rsidR="009F655C" w:rsidRPr="00684174">
        <w:rPr>
          <w:rFonts w:ascii="Calibri" w:hAnsi="Calibri" w:cs="Calibri"/>
        </w:rPr>
        <w:t xml:space="preserve">prowadzenie lub prowadzenie nierzetelne </w:t>
      </w:r>
      <w:r w:rsidR="00AE70BA" w:rsidRPr="00684174">
        <w:rPr>
          <w:rFonts w:ascii="Calibri" w:hAnsi="Calibri" w:cs="Calibri"/>
        </w:rPr>
        <w:t>ewidencji,</w:t>
      </w:r>
      <w:r w:rsidR="009F655C" w:rsidRPr="00684174">
        <w:rPr>
          <w:rFonts w:ascii="Calibri" w:hAnsi="Calibri" w:cs="Calibri"/>
        </w:rPr>
        <w:t xml:space="preserve"> o któr</w:t>
      </w:r>
      <w:r w:rsidR="00AE70BA" w:rsidRPr="00684174">
        <w:rPr>
          <w:rFonts w:ascii="Calibri" w:hAnsi="Calibri" w:cs="Calibri"/>
        </w:rPr>
        <w:t>ej</w:t>
      </w:r>
      <w:r w:rsidR="009F655C" w:rsidRPr="00684174">
        <w:rPr>
          <w:rFonts w:ascii="Calibri" w:hAnsi="Calibri" w:cs="Calibri"/>
        </w:rPr>
        <w:t xml:space="preserve"> mowa w </w:t>
      </w:r>
      <w:r w:rsidR="00AE70BA" w:rsidRPr="00684174">
        <w:rPr>
          <w:rFonts w:ascii="Calibri" w:hAnsi="Calibri" w:cs="Calibri"/>
          <w:color w:val="000000"/>
        </w:rPr>
        <w:t>§</w:t>
      </w:r>
      <w:r w:rsidR="009F655C" w:rsidRPr="00684174">
        <w:rPr>
          <w:rFonts w:ascii="Calibri" w:hAnsi="Calibri" w:cs="Calibri"/>
          <w:color w:val="000000"/>
        </w:rPr>
        <w:t>2 ust.</w:t>
      </w:r>
      <w:r w:rsidR="0029589A" w:rsidRPr="00684174">
        <w:rPr>
          <w:rFonts w:ascii="Calibri" w:hAnsi="Calibri" w:cs="Calibri"/>
          <w:color w:val="000000"/>
        </w:rPr>
        <w:t xml:space="preserve"> </w:t>
      </w:r>
      <w:r w:rsidR="00AE70BA" w:rsidRPr="00684174">
        <w:rPr>
          <w:rFonts w:ascii="Calibri" w:hAnsi="Calibri" w:cs="Calibri"/>
          <w:color w:val="000000"/>
        </w:rPr>
        <w:t>4</w:t>
      </w:r>
      <w:r w:rsidR="003C6A3D" w:rsidRPr="00684174">
        <w:rPr>
          <w:rFonts w:ascii="Calibri" w:hAnsi="Calibri" w:cs="Calibri"/>
          <w:color w:val="000000"/>
        </w:rPr>
        <w:t>,</w:t>
      </w:r>
      <w:r w:rsidR="003C6A3D" w:rsidRPr="00684174">
        <w:rPr>
          <w:rFonts w:ascii="Calibri" w:hAnsi="Calibri" w:cs="Calibri"/>
        </w:rPr>
        <w:t xml:space="preserve"> </w:t>
      </w:r>
      <w:r w:rsidR="00B97E60" w:rsidRPr="00684174">
        <w:rPr>
          <w:rFonts w:ascii="Calibri" w:hAnsi="Calibri" w:cs="Calibri"/>
        </w:rPr>
        <w:t>nie</w:t>
      </w:r>
      <w:r w:rsidR="00F4191B" w:rsidRPr="00684174">
        <w:rPr>
          <w:rFonts w:ascii="Calibri" w:hAnsi="Calibri" w:cs="Calibri"/>
        </w:rPr>
        <w:t>uiszczenie przez Wykonawcę brakującej części opłaty na rzecz Powiatu Goleniowskiego w przypadku o którym mowa w §</w:t>
      </w:r>
      <w:r w:rsidR="007F1F4D" w:rsidRPr="00684174">
        <w:rPr>
          <w:rFonts w:ascii="Calibri" w:hAnsi="Calibri" w:cs="Calibri"/>
        </w:rPr>
        <w:t>5</w:t>
      </w:r>
      <w:r w:rsidR="00F4191B" w:rsidRPr="00684174">
        <w:rPr>
          <w:rFonts w:ascii="Calibri" w:hAnsi="Calibri" w:cs="Calibri"/>
        </w:rPr>
        <w:t xml:space="preserve"> ust.</w:t>
      </w:r>
      <w:r w:rsidR="00AE70BA" w:rsidRPr="00684174">
        <w:rPr>
          <w:rFonts w:ascii="Calibri" w:hAnsi="Calibri" w:cs="Calibri"/>
        </w:rPr>
        <w:t xml:space="preserve"> </w:t>
      </w:r>
      <w:r w:rsidR="007F1F4D" w:rsidRPr="00684174">
        <w:rPr>
          <w:rFonts w:ascii="Calibri" w:hAnsi="Calibri" w:cs="Calibri"/>
        </w:rPr>
        <w:t>3</w:t>
      </w:r>
      <w:r w:rsidR="00F4191B" w:rsidRPr="00684174">
        <w:rPr>
          <w:rFonts w:ascii="Calibri" w:hAnsi="Calibri" w:cs="Calibri"/>
        </w:rPr>
        <w:t xml:space="preserve">, </w:t>
      </w:r>
      <w:r w:rsidR="003C6A3D" w:rsidRPr="00684174">
        <w:rPr>
          <w:rFonts w:ascii="Calibri" w:hAnsi="Calibri" w:cs="Calibri"/>
        </w:rPr>
        <w:t>uszkodzeni</w:t>
      </w:r>
      <w:r w:rsidR="00FC10C6">
        <w:rPr>
          <w:rFonts w:ascii="Calibri" w:hAnsi="Calibri" w:cs="Calibri"/>
        </w:rPr>
        <w:t>e</w:t>
      </w:r>
      <w:r w:rsidR="003C6A3D" w:rsidRPr="00684174">
        <w:rPr>
          <w:rFonts w:ascii="Calibri" w:hAnsi="Calibri" w:cs="Calibri"/>
        </w:rPr>
        <w:t xml:space="preserve"> lub utra</w:t>
      </w:r>
      <w:r w:rsidR="00B97E60" w:rsidRPr="00684174">
        <w:rPr>
          <w:rFonts w:ascii="Calibri" w:hAnsi="Calibri" w:cs="Calibri"/>
        </w:rPr>
        <w:t xml:space="preserve">tę przechowywanego pojazdu, </w:t>
      </w:r>
      <w:proofErr w:type="spellStart"/>
      <w:r w:rsidR="00B97E60" w:rsidRPr="00684174">
        <w:rPr>
          <w:rFonts w:ascii="Calibri" w:hAnsi="Calibri" w:cs="Calibri"/>
        </w:rPr>
        <w:t>nie</w:t>
      </w:r>
      <w:r w:rsidR="003C6A3D" w:rsidRPr="00684174">
        <w:rPr>
          <w:rFonts w:ascii="Calibri" w:hAnsi="Calibri" w:cs="Calibri"/>
        </w:rPr>
        <w:t>zawarcie</w:t>
      </w:r>
      <w:proofErr w:type="spellEnd"/>
      <w:r w:rsidR="003C6A3D" w:rsidRPr="00684174">
        <w:rPr>
          <w:rFonts w:ascii="Calibri" w:hAnsi="Calibri" w:cs="Calibri"/>
        </w:rPr>
        <w:t xml:space="preserve"> umowy u</w:t>
      </w:r>
      <w:r w:rsidR="0029589A" w:rsidRPr="00684174">
        <w:rPr>
          <w:rFonts w:ascii="Calibri" w:hAnsi="Calibri" w:cs="Calibri"/>
        </w:rPr>
        <w:t>bezpieczenia, o której mowa w §</w:t>
      </w:r>
      <w:r w:rsidR="007F1F4D" w:rsidRPr="00684174">
        <w:rPr>
          <w:rFonts w:ascii="Calibri" w:hAnsi="Calibri" w:cs="Calibri"/>
        </w:rPr>
        <w:t>7</w:t>
      </w:r>
      <w:r w:rsidR="003C6A3D" w:rsidRPr="00684174">
        <w:rPr>
          <w:rFonts w:ascii="Calibri" w:hAnsi="Calibri" w:cs="Calibri"/>
        </w:rPr>
        <w:t xml:space="preserve"> ust.</w:t>
      </w:r>
      <w:r w:rsidR="00AE70BA" w:rsidRPr="00684174">
        <w:rPr>
          <w:rFonts w:ascii="Calibri" w:hAnsi="Calibri" w:cs="Calibri"/>
        </w:rPr>
        <w:t xml:space="preserve"> </w:t>
      </w:r>
      <w:r w:rsidR="00920396" w:rsidRPr="00684174">
        <w:rPr>
          <w:rFonts w:ascii="Calibri" w:hAnsi="Calibri" w:cs="Calibri"/>
        </w:rPr>
        <w:t>3</w:t>
      </w:r>
      <w:r w:rsidR="003D43E9" w:rsidRPr="00684174">
        <w:rPr>
          <w:rFonts w:ascii="Calibri" w:hAnsi="Calibri" w:cs="Calibri"/>
        </w:rPr>
        <w:t>,</w:t>
      </w:r>
      <w:r w:rsidR="003C6A3D" w:rsidRPr="00684174">
        <w:rPr>
          <w:rFonts w:ascii="Calibri" w:hAnsi="Calibri" w:cs="Calibri"/>
        </w:rPr>
        <w:t xml:space="preserve"> </w:t>
      </w:r>
      <w:r w:rsidR="003D43E9" w:rsidRPr="00684174">
        <w:rPr>
          <w:rFonts w:ascii="Calibri" w:hAnsi="Calibri" w:cs="Calibri"/>
        </w:rPr>
        <w:t>udostępnienie pojazdu osobom innym niż wymienione w §</w:t>
      </w:r>
      <w:r w:rsidR="007F1F4D" w:rsidRPr="00684174">
        <w:rPr>
          <w:rFonts w:ascii="Calibri" w:hAnsi="Calibri" w:cs="Calibri"/>
        </w:rPr>
        <w:t>7</w:t>
      </w:r>
      <w:r w:rsidR="003D43E9" w:rsidRPr="00684174">
        <w:rPr>
          <w:rFonts w:ascii="Calibri" w:hAnsi="Calibri" w:cs="Calibri"/>
        </w:rPr>
        <w:t xml:space="preserve"> ust.</w:t>
      </w:r>
      <w:r w:rsidR="0029589A" w:rsidRPr="00684174">
        <w:rPr>
          <w:rFonts w:ascii="Calibri" w:hAnsi="Calibri" w:cs="Calibri"/>
        </w:rPr>
        <w:t xml:space="preserve"> </w:t>
      </w:r>
      <w:r w:rsidR="00920396" w:rsidRPr="00684174">
        <w:rPr>
          <w:rFonts w:ascii="Calibri" w:hAnsi="Calibri" w:cs="Calibri"/>
        </w:rPr>
        <w:t>4</w:t>
      </w:r>
      <w:r w:rsidR="003D43E9" w:rsidRPr="00684174">
        <w:rPr>
          <w:rFonts w:ascii="Calibri" w:hAnsi="Calibri" w:cs="Calibri"/>
        </w:rPr>
        <w:t>,</w:t>
      </w:r>
      <w:r w:rsidR="003C6A3D" w:rsidRPr="00684174">
        <w:rPr>
          <w:rFonts w:ascii="Calibri" w:hAnsi="Calibri" w:cs="Calibri"/>
        </w:rPr>
        <w:t xml:space="preserve"> wydanie pojazdu </w:t>
      </w:r>
      <w:r w:rsidR="003D43E9" w:rsidRPr="00684174">
        <w:rPr>
          <w:rFonts w:ascii="Calibri" w:hAnsi="Calibri" w:cs="Calibri"/>
        </w:rPr>
        <w:t>bez uiszczenia całości należnej opłaty na rzecz</w:t>
      </w:r>
      <w:r w:rsidR="00B97E60" w:rsidRPr="00684174">
        <w:rPr>
          <w:rFonts w:ascii="Calibri" w:hAnsi="Calibri" w:cs="Calibri"/>
        </w:rPr>
        <w:t xml:space="preserve"> Powiatu Goleniowskiego lub nie</w:t>
      </w:r>
      <w:r w:rsidR="00AE70BA" w:rsidRPr="00684174">
        <w:rPr>
          <w:rFonts w:ascii="Calibri" w:hAnsi="Calibri" w:cs="Calibri"/>
        </w:rPr>
        <w:t xml:space="preserve">wydanie pojazdu stosowanie do </w:t>
      </w:r>
      <w:r w:rsidR="00AE70BA" w:rsidRPr="00684174">
        <w:rPr>
          <w:rFonts w:ascii="Calibri" w:hAnsi="Calibri" w:cs="Calibri"/>
          <w:color w:val="000000"/>
        </w:rPr>
        <w:t>§</w:t>
      </w:r>
      <w:r w:rsidR="007F1F4D" w:rsidRPr="00684174">
        <w:rPr>
          <w:rFonts w:ascii="Calibri" w:hAnsi="Calibri" w:cs="Calibri"/>
          <w:color w:val="000000"/>
        </w:rPr>
        <w:t>7</w:t>
      </w:r>
      <w:r w:rsidR="003D43E9" w:rsidRPr="00684174">
        <w:rPr>
          <w:rFonts w:ascii="Calibri" w:hAnsi="Calibri" w:cs="Calibri"/>
          <w:color w:val="000000"/>
        </w:rPr>
        <w:t xml:space="preserve"> ust.</w:t>
      </w:r>
      <w:r w:rsidR="00AE70BA" w:rsidRPr="00684174">
        <w:rPr>
          <w:rFonts w:ascii="Calibri" w:hAnsi="Calibri" w:cs="Calibri"/>
          <w:color w:val="000000"/>
        </w:rPr>
        <w:t xml:space="preserve"> </w:t>
      </w:r>
      <w:r w:rsidR="002675A3" w:rsidRPr="00684174">
        <w:rPr>
          <w:rFonts w:ascii="Calibri" w:hAnsi="Calibri" w:cs="Calibri"/>
          <w:color w:val="000000"/>
        </w:rPr>
        <w:t>5</w:t>
      </w:r>
      <w:r w:rsidR="003D43E9" w:rsidRPr="00684174">
        <w:rPr>
          <w:rFonts w:ascii="Calibri" w:hAnsi="Calibri" w:cs="Calibri"/>
          <w:color w:val="000000"/>
        </w:rPr>
        <w:t>.</w:t>
      </w:r>
    </w:p>
    <w:p w:rsidR="003D43E9" w:rsidRPr="00684174" w:rsidRDefault="00043433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3D43E9" w:rsidRPr="00684174">
        <w:rPr>
          <w:rFonts w:ascii="Calibri" w:hAnsi="Calibri" w:cs="Calibri"/>
        </w:rPr>
        <w:t>. Umowa może być rozwiązana bez podania pr</w:t>
      </w:r>
      <w:r w:rsidR="004A1004" w:rsidRPr="00684174">
        <w:rPr>
          <w:rFonts w:ascii="Calibri" w:hAnsi="Calibri" w:cs="Calibri"/>
        </w:rPr>
        <w:t>zyczyn, przez każdą ze stron z zachowaniem</w:t>
      </w:r>
      <w:r w:rsidR="00920396" w:rsidRPr="00684174">
        <w:rPr>
          <w:rFonts w:ascii="Calibri" w:hAnsi="Calibri" w:cs="Calibri"/>
        </w:rPr>
        <w:t xml:space="preserve"> </w:t>
      </w:r>
      <w:r w:rsidR="003D43E9" w:rsidRPr="00684174">
        <w:rPr>
          <w:rFonts w:ascii="Calibri" w:hAnsi="Calibri" w:cs="Calibri"/>
        </w:rPr>
        <w:t>3-miesięczn</w:t>
      </w:r>
      <w:r w:rsidR="004A1004" w:rsidRPr="00684174">
        <w:rPr>
          <w:rFonts w:ascii="Calibri" w:hAnsi="Calibri" w:cs="Calibri"/>
        </w:rPr>
        <w:t>ego</w:t>
      </w:r>
      <w:r w:rsidR="003D43E9" w:rsidRPr="00684174">
        <w:rPr>
          <w:rFonts w:ascii="Calibri" w:hAnsi="Calibri" w:cs="Calibri"/>
        </w:rPr>
        <w:t xml:space="preserve"> termin</w:t>
      </w:r>
      <w:r w:rsidR="004A1004" w:rsidRPr="00684174">
        <w:rPr>
          <w:rFonts w:ascii="Calibri" w:hAnsi="Calibri" w:cs="Calibri"/>
        </w:rPr>
        <w:t>u</w:t>
      </w:r>
      <w:r w:rsidR="003D43E9" w:rsidRPr="00684174">
        <w:rPr>
          <w:rFonts w:ascii="Calibri" w:hAnsi="Calibri" w:cs="Calibri"/>
        </w:rPr>
        <w:t xml:space="preserve"> wypowiedzenia.</w:t>
      </w:r>
    </w:p>
    <w:p w:rsidR="003C6A3D" w:rsidRPr="00684174" w:rsidRDefault="003C6A3D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66802" w:rsidRPr="00684174" w:rsidRDefault="0095669C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</w:t>
      </w:r>
      <w:r w:rsidR="00EE7404" w:rsidRPr="00684174">
        <w:rPr>
          <w:rFonts w:ascii="Calibri" w:hAnsi="Calibri" w:cs="Calibri"/>
        </w:rPr>
        <w:t xml:space="preserve"> </w:t>
      </w:r>
      <w:r w:rsidRPr="00684174">
        <w:rPr>
          <w:rFonts w:ascii="Calibri" w:hAnsi="Calibri" w:cs="Calibri"/>
        </w:rPr>
        <w:t>1</w:t>
      </w:r>
      <w:r w:rsidR="007F1F4D" w:rsidRPr="00684174">
        <w:rPr>
          <w:rFonts w:ascii="Calibri" w:hAnsi="Calibri" w:cs="Calibri"/>
        </w:rPr>
        <w:t>1</w:t>
      </w:r>
    </w:p>
    <w:p w:rsidR="008D4A5C" w:rsidRPr="00684174" w:rsidRDefault="008D4A5C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684174" w:rsidRDefault="00366802" w:rsidP="00142C17">
      <w:pPr>
        <w:autoSpaceDE w:val="0"/>
        <w:autoSpaceDN w:val="0"/>
        <w:adjustRightInd w:val="0"/>
        <w:rPr>
          <w:rFonts w:ascii="Calibri" w:hAnsi="Calibri" w:cs="Calibri"/>
        </w:rPr>
      </w:pPr>
      <w:r w:rsidRPr="00684174">
        <w:rPr>
          <w:rFonts w:ascii="Calibri" w:hAnsi="Calibri" w:cs="Calibri"/>
        </w:rPr>
        <w:t>Wszelkie zmiany</w:t>
      </w:r>
      <w:r w:rsidR="00AE70BA" w:rsidRPr="00684174">
        <w:rPr>
          <w:rFonts w:ascii="Calibri" w:hAnsi="Calibri" w:cs="Calibri"/>
        </w:rPr>
        <w:t xml:space="preserve"> lub uzupełnienia </w:t>
      </w:r>
      <w:r w:rsidRPr="00684174">
        <w:rPr>
          <w:rFonts w:ascii="Calibri" w:hAnsi="Calibri" w:cs="Calibri"/>
        </w:rPr>
        <w:t>umowy wymagają formy pisemnej</w:t>
      </w:r>
      <w:r w:rsidR="00EE7404" w:rsidRPr="00684174">
        <w:rPr>
          <w:rFonts w:ascii="Calibri" w:hAnsi="Calibri" w:cs="Calibri"/>
        </w:rPr>
        <w:t>,</w:t>
      </w:r>
      <w:r w:rsidRPr="00684174">
        <w:rPr>
          <w:rFonts w:ascii="Calibri" w:hAnsi="Calibri" w:cs="Calibri"/>
        </w:rPr>
        <w:t xml:space="preserve"> pod rygorem nieważności.</w:t>
      </w:r>
    </w:p>
    <w:p w:rsidR="007257CA" w:rsidRPr="00684174" w:rsidRDefault="007257CA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684174" w:rsidRDefault="0095669C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</w:t>
      </w:r>
      <w:r w:rsidR="00EE7404" w:rsidRPr="00684174">
        <w:rPr>
          <w:rFonts w:ascii="Calibri" w:hAnsi="Calibri" w:cs="Calibri"/>
        </w:rPr>
        <w:t xml:space="preserve"> </w:t>
      </w:r>
      <w:r w:rsidRPr="00684174">
        <w:rPr>
          <w:rFonts w:ascii="Calibri" w:hAnsi="Calibri" w:cs="Calibri"/>
        </w:rPr>
        <w:t>1</w:t>
      </w:r>
      <w:r w:rsidR="007F1F4D" w:rsidRPr="00684174">
        <w:rPr>
          <w:rFonts w:ascii="Calibri" w:hAnsi="Calibri" w:cs="Calibri"/>
        </w:rPr>
        <w:t>2</w:t>
      </w:r>
    </w:p>
    <w:p w:rsidR="008D4A5C" w:rsidRPr="00684174" w:rsidRDefault="008D4A5C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684174" w:rsidRDefault="00366802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W sprawach nie uregulowanych niniejszą umową mają zastosowanie przepisy </w:t>
      </w:r>
      <w:r w:rsidR="00A95BEE" w:rsidRPr="00684174">
        <w:rPr>
          <w:rFonts w:ascii="Calibri" w:hAnsi="Calibri" w:cs="Calibri"/>
        </w:rPr>
        <w:t xml:space="preserve">polskiego prawa, w tym </w:t>
      </w:r>
      <w:r w:rsidR="00EE7404" w:rsidRPr="00684174">
        <w:rPr>
          <w:rFonts w:ascii="Calibri" w:hAnsi="Calibri" w:cs="Calibri"/>
        </w:rPr>
        <w:t>k</w:t>
      </w:r>
      <w:r w:rsidRPr="00684174">
        <w:rPr>
          <w:rFonts w:ascii="Calibri" w:hAnsi="Calibri" w:cs="Calibri"/>
        </w:rPr>
        <w:t xml:space="preserve">odeksu </w:t>
      </w:r>
      <w:r w:rsidR="00EE7404" w:rsidRPr="00684174">
        <w:rPr>
          <w:rFonts w:ascii="Calibri" w:hAnsi="Calibri" w:cs="Calibri"/>
        </w:rPr>
        <w:t>c</w:t>
      </w:r>
      <w:r w:rsidRPr="00684174">
        <w:rPr>
          <w:rFonts w:ascii="Calibri" w:hAnsi="Calibri" w:cs="Calibri"/>
        </w:rPr>
        <w:t>ywilnego.</w:t>
      </w:r>
    </w:p>
    <w:p w:rsidR="00A41314" w:rsidRDefault="00A41314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bookmarkStart w:id="0" w:name="_GoBack"/>
      <w:bookmarkEnd w:id="0"/>
    </w:p>
    <w:p w:rsidR="00366802" w:rsidRPr="00684174" w:rsidRDefault="0095669C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</w:t>
      </w:r>
      <w:r w:rsidR="00EE7404" w:rsidRPr="00684174">
        <w:rPr>
          <w:rFonts w:ascii="Calibri" w:hAnsi="Calibri" w:cs="Calibri"/>
        </w:rPr>
        <w:t xml:space="preserve"> </w:t>
      </w:r>
      <w:r w:rsidRPr="00684174">
        <w:rPr>
          <w:rFonts w:ascii="Calibri" w:hAnsi="Calibri" w:cs="Calibri"/>
        </w:rPr>
        <w:t>1</w:t>
      </w:r>
      <w:r w:rsidR="007F1F4D" w:rsidRPr="00684174">
        <w:rPr>
          <w:rFonts w:ascii="Calibri" w:hAnsi="Calibri" w:cs="Calibri"/>
        </w:rPr>
        <w:t>3</w:t>
      </w:r>
    </w:p>
    <w:p w:rsidR="008D4A5C" w:rsidRPr="00684174" w:rsidRDefault="008D4A5C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2658F1" w:rsidRPr="00684174" w:rsidRDefault="00366802" w:rsidP="00444CA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Spory wynikłe z niniejszej umowy rozpatrywane będą przez </w:t>
      </w:r>
      <w:r w:rsidR="00EE7404" w:rsidRPr="00684174">
        <w:rPr>
          <w:rFonts w:ascii="Calibri" w:hAnsi="Calibri" w:cs="Calibri"/>
        </w:rPr>
        <w:t>s</w:t>
      </w:r>
      <w:r w:rsidRPr="00684174">
        <w:rPr>
          <w:rFonts w:ascii="Calibri" w:hAnsi="Calibri" w:cs="Calibri"/>
        </w:rPr>
        <w:t xml:space="preserve">ąd </w:t>
      </w:r>
      <w:r w:rsidR="00EE7404" w:rsidRPr="00684174">
        <w:rPr>
          <w:rFonts w:ascii="Calibri" w:hAnsi="Calibri" w:cs="Calibri"/>
        </w:rPr>
        <w:t>p</w:t>
      </w:r>
      <w:r w:rsidRPr="00684174">
        <w:rPr>
          <w:rFonts w:ascii="Calibri" w:hAnsi="Calibri" w:cs="Calibri"/>
        </w:rPr>
        <w:t>owszechny właściwy dla</w:t>
      </w:r>
      <w:r w:rsidR="008D4A5C" w:rsidRPr="00684174">
        <w:rPr>
          <w:rFonts w:ascii="Calibri" w:hAnsi="Calibri" w:cs="Calibri"/>
        </w:rPr>
        <w:t xml:space="preserve"> </w:t>
      </w:r>
      <w:r w:rsidRPr="00684174">
        <w:rPr>
          <w:rFonts w:ascii="Calibri" w:hAnsi="Calibri" w:cs="Calibri"/>
        </w:rPr>
        <w:t>siedziby Zamawiającego.</w:t>
      </w:r>
    </w:p>
    <w:p w:rsidR="002658F1" w:rsidRPr="00684174" w:rsidRDefault="002658F1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66802" w:rsidRPr="00684174" w:rsidRDefault="0095669C" w:rsidP="00142C1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684174">
        <w:rPr>
          <w:rFonts w:ascii="Calibri" w:hAnsi="Calibri" w:cs="Calibri"/>
        </w:rPr>
        <w:t>§</w:t>
      </w:r>
      <w:r w:rsidR="00EE7404" w:rsidRPr="00684174">
        <w:rPr>
          <w:rFonts w:ascii="Calibri" w:hAnsi="Calibri" w:cs="Calibri"/>
        </w:rPr>
        <w:t xml:space="preserve"> </w:t>
      </w:r>
      <w:r w:rsidRPr="00684174">
        <w:rPr>
          <w:rFonts w:ascii="Calibri" w:hAnsi="Calibri" w:cs="Calibri"/>
        </w:rPr>
        <w:t>1</w:t>
      </w:r>
      <w:r w:rsidR="007F1F4D" w:rsidRPr="00684174">
        <w:rPr>
          <w:rFonts w:ascii="Calibri" w:hAnsi="Calibri" w:cs="Calibri"/>
        </w:rPr>
        <w:t>4</w:t>
      </w:r>
    </w:p>
    <w:p w:rsidR="008D4A5C" w:rsidRPr="00684174" w:rsidRDefault="008D4A5C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684174" w:rsidRDefault="00366802" w:rsidP="00142C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Umowę sporządzono w </w:t>
      </w:r>
      <w:r w:rsidR="00DF2E1E" w:rsidRPr="00684174">
        <w:rPr>
          <w:rFonts w:ascii="Calibri" w:hAnsi="Calibri" w:cs="Calibri"/>
        </w:rPr>
        <w:t>trzech</w:t>
      </w:r>
      <w:r w:rsidRPr="00684174">
        <w:rPr>
          <w:rFonts w:ascii="Calibri" w:hAnsi="Calibri" w:cs="Calibri"/>
        </w:rPr>
        <w:t xml:space="preserve"> jednobrzmiących egzemplarzach </w:t>
      </w:r>
      <w:r w:rsidR="00DF2E1E" w:rsidRPr="00684174">
        <w:rPr>
          <w:rFonts w:ascii="Calibri" w:hAnsi="Calibri" w:cs="Calibri"/>
        </w:rPr>
        <w:t>–</w:t>
      </w:r>
      <w:r w:rsidRPr="00684174">
        <w:rPr>
          <w:rFonts w:ascii="Calibri" w:hAnsi="Calibri" w:cs="Calibri"/>
        </w:rPr>
        <w:t xml:space="preserve"> </w:t>
      </w:r>
      <w:r w:rsidR="00DF2E1E" w:rsidRPr="00684174">
        <w:rPr>
          <w:rFonts w:ascii="Calibri" w:hAnsi="Calibri" w:cs="Calibri"/>
        </w:rPr>
        <w:t>jeden egzemplarz</w:t>
      </w:r>
      <w:r w:rsidRPr="00684174">
        <w:rPr>
          <w:rFonts w:ascii="Calibri" w:hAnsi="Calibri" w:cs="Calibri"/>
        </w:rPr>
        <w:t xml:space="preserve"> dla </w:t>
      </w:r>
      <w:r w:rsidR="0065625E" w:rsidRPr="00684174">
        <w:rPr>
          <w:rFonts w:ascii="Calibri" w:hAnsi="Calibri" w:cs="Calibri"/>
        </w:rPr>
        <w:t>Wykonawc</w:t>
      </w:r>
      <w:r w:rsidRPr="00684174">
        <w:rPr>
          <w:rFonts w:ascii="Calibri" w:hAnsi="Calibri" w:cs="Calibri"/>
        </w:rPr>
        <w:t>y oraz</w:t>
      </w:r>
      <w:r w:rsidR="00DF2E1E" w:rsidRPr="00684174">
        <w:rPr>
          <w:rFonts w:ascii="Calibri" w:hAnsi="Calibri" w:cs="Calibri"/>
        </w:rPr>
        <w:t xml:space="preserve"> dwa egzemplarze</w:t>
      </w:r>
      <w:r w:rsidR="008D4A5C" w:rsidRPr="00684174">
        <w:rPr>
          <w:rFonts w:ascii="Calibri" w:hAnsi="Calibri" w:cs="Calibri"/>
        </w:rPr>
        <w:t xml:space="preserve"> dla </w:t>
      </w:r>
      <w:r w:rsidRPr="00684174">
        <w:rPr>
          <w:rFonts w:ascii="Calibri" w:hAnsi="Calibri" w:cs="Calibri"/>
        </w:rPr>
        <w:t>Zamawiającego.</w:t>
      </w:r>
    </w:p>
    <w:p w:rsidR="000C7193" w:rsidRPr="00684174" w:rsidRDefault="000C7193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0C7193" w:rsidRPr="00684174" w:rsidRDefault="000C7193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2658F1" w:rsidRPr="00684174" w:rsidRDefault="002658F1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0C7193" w:rsidRPr="00684174" w:rsidRDefault="000C7193" w:rsidP="00142C17">
      <w:pPr>
        <w:autoSpaceDE w:val="0"/>
        <w:autoSpaceDN w:val="0"/>
        <w:adjustRightInd w:val="0"/>
        <w:rPr>
          <w:rFonts w:ascii="Calibri" w:hAnsi="Calibri" w:cs="Calibri"/>
        </w:rPr>
      </w:pPr>
      <w:r w:rsidRPr="00684174">
        <w:rPr>
          <w:rFonts w:ascii="Calibri" w:hAnsi="Calibri" w:cs="Calibri"/>
        </w:rPr>
        <w:t>.............................................</w:t>
      </w:r>
    </w:p>
    <w:p w:rsidR="000C7193" w:rsidRPr="00684174" w:rsidRDefault="000C7193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0C7193" w:rsidRPr="00684174" w:rsidRDefault="000C7193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0C7193" w:rsidRPr="00684174" w:rsidRDefault="000C7193" w:rsidP="00142C17">
      <w:pPr>
        <w:autoSpaceDE w:val="0"/>
        <w:autoSpaceDN w:val="0"/>
        <w:adjustRightInd w:val="0"/>
        <w:rPr>
          <w:rFonts w:ascii="Calibri" w:hAnsi="Calibri" w:cs="Calibri"/>
        </w:rPr>
      </w:pPr>
    </w:p>
    <w:p w:rsidR="000C7193" w:rsidRPr="00684174" w:rsidRDefault="000C7193" w:rsidP="00142C17">
      <w:pPr>
        <w:autoSpaceDE w:val="0"/>
        <w:autoSpaceDN w:val="0"/>
        <w:adjustRightInd w:val="0"/>
        <w:rPr>
          <w:rFonts w:ascii="Calibri" w:hAnsi="Calibri" w:cs="Calibri"/>
        </w:rPr>
      </w:pPr>
      <w:r w:rsidRPr="00684174">
        <w:rPr>
          <w:rFonts w:ascii="Calibri" w:hAnsi="Calibri" w:cs="Calibri"/>
        </w:rPr>
        <w:t>..............................................                                                                  .........................................</w:t>
      </w:r>
    </w:p>
    <w:p w:rsidR="000C7193" w:rsidRPr="00684174" w:rsidRDefault="002658F1" w:rsidP="00142C17">
      <w:pPr>
        <w:autoSpaceDE w:val="0"/>
        <w:autoSpaceDN w:val="0"/>
        <w:adjustRightInd w:val="0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          (Zamawiający</w:t>
      </w:r>
      <w:r w:rsidR="000C7193" w:rsidRPr="00684174">
        <w:rPr>
          <w:rFonts w:ascii="Calibri" w:hAnsi="Calibri" w:cs="Calibri"/>
        </w:rPr>
        <w:t xml:space="preserve">)                                                           </w:t>
      </w:r>
      <w:r w:rsidRPr="00684174">
        <w:rPr>
          <w:rFonts w:ascii="Calibri" w:hAnsi="Calibri" w:cs="Calibri"/>
        </w:rPr>
        <w:t xml:space="preserve">                              (Wykonawca</w:t>
      </w:r>
      <w:r w:rsidR="000C7193" w:rsidRPr="00684174">
        <w:rPr>
          <w:rFonts w:ascii="Calibri" w:hAnsi="Calibri" w:cs="Calibri"/>
        </w:rPr>
        <w:t>)</w:t>
      </w:r>
    </w:p>
    <w:p w:rsidR="000C7193" w:rsidRPr="00684174" w:rsidRDefault="000C7193" w:rsidP="000C7193">
      <w:pPr>
        <w:spacing w:line="276" w:lineRule="auto"/>
        <w:rPr>
          <w:rFonts w:ascii="Calibri" w:hAnsi="Calibri" w:cs="Calibri"/>
        </w:rPr>
      </w:pPr>
    </w:p>
    <w:sectPr w:rsidR="000C7193" w:rsidRPr="00684174" w:rsidSect="00BA1D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19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A50" w:rsidRDefault="004F2A50">
      <w:r>
        <w:separator/>
      </w:r>
    </w:p>
  </w:endnote>
  <w:endnote w:type="continuationSeparator" w:id="0">
    <w:p w:rsidR="004F2A50" w:rsidRDefault="004F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EFB" w:rsidRDefault="00DA6E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2CF" w:rsidRPr="002772CF" w:rsidRDefault="002772CF" w:rsidP="002772CF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06"/>
      </w:tabs>
      <w:rPr>
        <w:rFonts w:ascii="Cambria" w:hAnsi="Cambria"/>
        <w:sz w:val="16"/>
        <w:szCs w:val="16"/>
      </w:rPr>
    </w:pPr>
    <w:r w:rsidRPr="002772CF">
      <w:rPr>
        <w:rFonts w:ascii="Cambria" w:hAnsi="Cambria"/>
        <w:sz w:val="16"/>
        <w:szCs w:val="16"/>
      </w:rPr>
      <w:t xml:space="preserve">Umowa na przechowywanie pojazdów </w:t>
    </w:r>
    <w:r w:rsidR="00E3563E">
      <w:rPr>
        <w:rFonts w:ascii="Cambria" w:hAnsi="Cambria"/>
        <w:sz w:val="16"/>
        <w:szCs w:val="16"/>
      </w:rPr>
      <w:t>usunięt</w:t>
    </w:r>
    <w:r w:rsidRPr="002772CF">
      <w:rPr>
        <w:rFonts w:ascii="Cambria" w:hAnsi="Cambria"/>
        <w:sz w:val="16"/>
        <w:szCs w:val="16"/>
      </w:rPr>
      <w:t>ych z dróg</w:t>
    </w:r>
    <w:r w:rsidRPr="002772CF">
      <w:rPr>
        <w:rFonts w:ascii="Cambria" w:hAnsi="Cambria"/>
        <w:sz w:val="16"/>
        <w:szCs w:val="16"/>
      </w:rPr>
      <w:tab/>
      <w:t xml:space="preserve">Strona </w:t>
    </w:r>
    <w:r w:rsidRPr="002772CF">
      <w:rPr>
        <w:rFonts w:ascii="Calibri" w:hAnsi="Calibri"/>
        <w:sz w:val="16"/>
        <w:szCs w:val="16"/>
      </w:rPr>
      <w:fldChar w:fldCharType="begin"/>
    </w:r>
    <w:r w:rsidRPr="002772CF">
      <w:rPr>
        <w:sz w:val="16"/>
        <w:szCs w:val="16"/>
      </w:rPr>
      <w:instrText>PAGE   \* MERGEFORMAT</w:instrText>
    </w:r>
    <w:r w:rsidRPr="002772CF">
      <w:rPr>
        <w:rFonts w:ascii="Calibri" w:hAnsi="Calibri"/>
        <w:sz w:val="16"/>
        <w:szCs w:val="16"/>
      </w:rPr>
      <w:fldChar w:fldCharType="separate"/>
    </w:r>
    <w:r w:rsidR="00223D76" w:rsidRPr="00223D76">
      <w:rPr>
        <w:rFonts w:ascii="Cambria" w:hAnsi="Cambria"/>
        <w:noProof/>
        <w:sz w:val="16"/>
        <w:szCs w:val="16"/>
      </w:rPr>
      <w:t>5</w:t>
    </w:r>
    <w:r w:rsidRPr="002772CF">
      <w:rPr>
        <w:rFonts w:ascii="Cambria" w:hAnsi="Cambria"/>
        <w:sz w:val="16"/>
        <w:szCs w:val="16"/>
      </w:rPr>
      <w:fldChar w:fldCharType="end"/>
    </w:r>
  </w:p>
  <w:p w:rsidR="002772CF" w:rsidRDefault="002772C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EFB" w:rsidRDefault="00DA6E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A50" w:rsidRDefault="004F2A50">
      <w:r>
        <w:separator/>
      </w:r>
    </w:p>
  </w:footnote>
  <w:footnote w:type="continuationSeparator" w:id="0">
    <w:p w:rsidR="004F2A50" w:rsidRDefault="004F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71F" w:rsidRDefault="004B17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2CF" w:rsidRPr="00B42E62" w:rsidRDefault="00B42E62" w:rsidP="002772CF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6"/>
        <w:szCs w:val="16"/>
      </w:rPr>
    </w:pPr>
    <w:r w:rsidRPr="00B42E62">
      <w:rPr>
        <w:rFonts w:ascii="Cambria" w:hAnsi="Cambria"/>
        <w:sz w:val="16"/>
        <w:szCs w:val="16"/>
      </w:rPr>
      <w:t>Powiat Goleniowski</w:t>
    </w:r>
  </w:p>
  <w:p w:rsidR="00EE66A6" w:rsidRPr="00E4718A" w:rsidRDefault="00EE66A6" w:rsidP="00C75E20">
    <w:pPr>
      <w:pStyle w:val="Nagwek"/>
      <w:jc w:val="center"/>
      <w:rPr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71F" w:rsidRDefault="004B1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041"/>
    <w:multiLevelType w:val="hybridMultilevel"/>
    <w:tmpl w:val="BAACD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F56B1"/>
    <w:multiLevelType w:val="hybridMultilevel"/>
    <w:tmpl w:val="AE06C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05973"/>
    <w:multiLevelType w:val="hybridMultilevel"/>
    <w:tmpl w:val="0656817E"/>
    <w:lvl w:ilvl="0" w:tplc="46F6B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0A53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8D30BF"/>
    <w:multiLevelType w:val="hybridMultilevel"/>
    <w:tmpl w:val="09E26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061BA"/>
    <w:multiLevelType w:val="hybridMultilevel"/>
    <w:tmpl w:val="C1823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D530F"/>
    <w:multiLevelType w:val="hybridMultilevel"/>
    <w:tmpl w:val="C296A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07351"/>
    <w:multiLevelType w:val="hybridMultilevel"/>
    <w:tmpl w:val="8A3C92A0"/>
    <w:lvl w:ilvl="0" w:tplc="065EB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59103DF"/>
    <w:multiLevelType w:val="hybridMultilevel"/>
    <w:tmpl w:val="78F02CE6"/>
    <w:lvl w:ilvl="0" w:tplc="04150011">
      <w:start w:val="1"/>
      <w:numFmt w:val="decimal"/>
      <w:lvlText w:val="%1)"/>
      <w:lvlJc w:val="left"/>
      <w:pPr>
        <w:ind w:left="2826" w:hanging="360"/>
      </w:pPr>
    </w:lvl>
    <w:lvl w:ilvl="1" w:tplc="04150019">
      <w:start w:val="1"/>
      <w:numFmt w:val="lowerLetter"/>
      <w:lvlText w:val="%2."/>
      <w:lvlJc w:val="left"/>
      <w:pPr>
        <w:ind w:left="3546" w:hanging="360"/>
      </w:pPr>
    </w:lvl>
    <w:lvl w:ilvl="2" w:tplc="0415001B" w:tentative="1">
      <w:start w:val="1"/>
      <w:numFmt w:val="lowerRoman"/>
      <w:lvlText w:val="%3."/>
      <w:lvlJc w:val="right"/>
      <w:pPr>
        <w:ind w:left="4266" w:hanging="180"/>
      </w:pPr>
    </w:lvl>
    <w:lvl w:ilvl="3" w:tplc="0415000F" w:tentative="1">
      <w:start w:val="1"/>
      <w:numFmt w:val="decimal"/>
      <w:lvlText w:val="%4."/>
      <w:lvlJc w:val="left"/>
      <w:pPr>
        <w:ind w:left="4986" w:hanging="360"/>
      </w:pPr>
    </w:lvl>
    <w:lvl w:ilvl="4" w:tplc="04150019" w:tentative="1">
      <w:start w:val="1"/>
      <w:numFmt w:val="lowerLetter"/>
      <w:lvlText w:val="%5."/>
      <w:lvlJc w:val="left"/>
      <w:pPr>
        <w:ind w:left="5706" w:hanging="360"/>
      </w:pPr>
    </w:lvl>
    <w:lvl w:ilvl="5" w:tplc="0415001B" w:tentative="1">
      <w:start w:val="1"/>
      <w:numFmt w:val="lowerRoman"/>
      <w:lvlText w:val="%6."/>
      <w:lvlJc w:val="right"/>
      <w:pPr>
        <w:ind w:left="6426" w:hanging="180"/>
      </w:pPr>
    </w:lvl>
    <w:lvl w:ilvl="6" w:tplc="0415000F" w:tentative="1">
      <w:start w:val="1"/>
      <w:numFmt w:val="decimal"/>
      <w:lvlText w:val="%7."/>
      <w:lvlJc w:val="left"/>
      <w:pPr>
        <w:ind w:left="7146" w:hanging="360"/>
      </w:pPr>
    </w:lvl>
    <w:lvl w:ilvl="7" w:tplc="04150019" w:tentative="1">
      <w:start w:val="1"/>
      <w:numFmt w:val="lowerLetter"/>
      <w:lvlText w:val="%8."/>
      <w:lvlJc w:val="left"/>
      <w:pPr>
        <w:ind w:left="7866" w:hanging="360"/>
      </w:pPr>
    </w:lvl>
    <w:lvl w:ilvl="8" w:tplc="0415001B" w:tentative="1">
      <w:start w:val="1"/>
      <w:numFmt w:val="lowerRoman"/>
      <w:lvlText w:val="%9."/>
      <w:lvlJc w:val="right"/>
      <w:pPr>
        <w:ind w:left="8586" w:hanging="180"/>
      </w:pPr>
    </w:lvl>
  </w:abstractNum>
  <w:abstractNum w:abstractNumId="8">
    <w:nsid w:val="25DC35A2"/>
    <w:multiLevelType w:val="hybridMultilevel"/>
    <w:tmpl w:val="56509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F587D"/>
    <w:multiLevelType w:val="hybridMultilevel"/>
    <w:tmpl w:val="FB48B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3F4F61"/>
    <w:multiLevelType w:val="hybridMultilevel"/>
    <w:tmpl w:val="6BFE5A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B48B7"/>
    <w:multiLevelType w:val="hybridMultilevel"/>
    <w:tmpl w:val="78F02CE6"/>
    <w:lvl w:ilvl="0" w:tplc="04150011">
      <w:start w:val="1"/>
      <w:numFmt w:val="decimal"/>
      <w:lvlText w:val="%1)"/>
      <w:lvlJc w:val="left"/>
      <w:pPr>
        <w:ind w:left="2826" w:hanging="360"/>
      </w:pPr>
    </w:lvl>
    <w:lvl w:ilvl="1" w:tplc="04150019">
      <w:start w:val="1"/>
      <w:numFmt w:val="lowerLetter"/>
      <w:lvlText w:val="%2."/>
      <w:lvlJc w:val="left"/>
      <w:pPr>
        <w:ind w:left="3546" w:hanging="360"/>
      </w:pPr>
    </w:lvl>
    <w:lvl w:ilvl="2" w:tplc="0415001B" w:tentative="1">
      <w:start w:val="1"/>
      <w:numFmt w:val="lowerRoman"/>
      <w:lvlText w:val="%3."/>
      <w:lvlJc w:val="right"/>
      <w:pPr>
        <w:ind w:left="4266" w:hanging="180"/>
      </w:pPr>
    </w:lvl>
    <w:lvl w:ilvl="3" w:tplc="0415000F" w:tentative="1">
      <w:start w:val="1"/>
      <w:numFmt w:val="decimal"/>
      <w:lvlText w:val="%4."/>
      <w:lvlJc w:val="left"/>
      <w:pPr>
        <w:ind w:left="4986" w:hanging="360"/>
      </w:pPr>
    </w:lvl>
    <w:lvl w:ilvl="4" w:tplc="04150019" w:tentative="1">
      <w:start w:val="1"/>
      <w:numFmt w:val="lowerLetter"/>
      <w:lvlText w:val="%5."/>
      <w:lvlJc w:val="left"/>
      <w:pPr>
        <w:ind w:left="5706" w:hanging="360"/>
      </w:pPr>
    </w:lvl>
    <w:lvl w:ilvl="5" w:tplc="0415001B" w:tentative="1">
      <w:start w:val="1"/>
      <w:numFmt w:val="lowerRoman"/>
      <w:lvlText w:val="%6."/>
      <w:lvlJc w:val="right"/>
      <w:pPr>
        <w:ind w:left="6426" w:hanging="180"/>
      </w:pPr>
    </w:lvl>
    <w:lvl w:ilvl="6" w:tplc="0415000F" w:tentative="1">
      <w:start w:val="1"/>
      <w:numFmt w:val="decimal"/>
      <w:lvlText w:val="%7."/>
      <w:lvlJc w:val="left"/>
      <w:pPr>
        <w:ind w:left="7146" w:hanging="360"/>
      </w:pPr>
    </w:lvl>
    <w:lvl w:ilvl="7" w:tplc="04150019" w:tentative="1">
      <w:start w:val="1"/>
      <w:numFmt w:val="lowerLetter"/>
      <w:lvlText w:val="%8."/>
      <w:lvlJc w:val="left"/>
      <w:pPr>
        <w:ind w:left="7866" w:hanging="360"/>
      </w:pPr>
    </w:lvl>
    <w:lvl w:ilvl="8" w:tplc="0415001B" w:tentative="1">
      <w:start w:val="1"/>
      <w:numFmt w:val="lowerRoman"/>
      <w:lvlText w:val="%9."/>
      <w:lvlJc w:val="right"/>
      <w:pPr>
        <w:ind w:left="8586" w:hanging="180"/>
      </w:pPr>
    </w:lvl>
  </w:abstractNum>
  <w:abstractNum w:abstractNumId="12">
    <w:nsid w:val="4EBA6916"/>
    <w:multiLevelType w:val="hybridMultilevel"/>
    <w:tmpl w:val="6E702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835F90"/>
    <w:multiLevelType w:val="hybridMultilevel"/>
    <w:tmpl w:val="19D668D0"/>
    <w:lvl w:ilvl="0" w:tplc="B6DC85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326F77"/>
    <w:multiLevelType w:val="hybridMultilevel"/>
    <w:tmpl w:val="1F509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642DBC"/>
    <w:multiLevelType w:val="hybridMultilevel"/>
    <w:tmpl w:val="CDE2E22C"/>
    <w:lvl w:ilvl="0" w:tplc="AA006234">
      <w:start w:val="1"/>
      <w:numFmt w:val="bullet"/>
      <w:lvlText w:val="§"/>
      <w:lvlJc w:val="left"/>
      <w:pPr>
        <w:ind w:left="4613" w:hanging="360"/>
      </w:pPr>
      <w:rPr>
        <w:rFonts w:ascii="Times New Roman" w:hAnsi="Times New Roman" w:cs="Times New Roman" w:hint="default"/>
        <w:b/>
      </w:rPr>
    </w:lvl>
    <w:lvl w:ilvl="1" w:tplc="01F8DB6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2" w:tplc="BA7A6184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3" w:tplc="4A449D82">
      <w:start w:val="1"/>
      <w:numFmt w:val="decimal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2A4531"/>
    <w:multiLevelType w:val="hybridMultilevel"/>
    <w:tmpl w:val="7750C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3"/>
  </w:num>
  <w:num w:numId="5">
    <w:abstractNumId w:val="6"/>
  </w:num>
  <w:num w:numId="6">
    <w:abstractNumId w:val="9"/>
  </w:num>
  <w:num w:numId="7">
    <w:abstractNumId w:val="12"/>
  </w:num>
  <w:num w:numId="8">
    <w:abstractNumId w:val="16"/>
  </w:num>
  <w:num w:numId="9">
    <w:abstractNumId w:val="2"/>
  </w:num>
  <w:num w:numId="10">
    <w:abstractNumId w:val="7"/>
  </w:num>
  <w:num w:numId="11">
    <w:abstractNumId w:val="11"/>
  </w:num>
  <w:num w:numId="12">
    <w:abstractNumId w:val="10"/>
  </w:num>
  <w:num w:numId="13">
    <w:abstractNumId w:val="4"/>
  </w:num>
  <w:num w:numId="14">
    <w:abstractNumId w:val="14"/>
  </w:num>
  <w:num w:numId="15">
    <w:abstractNumId w:val="8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802"/>
    <w:rsid w:val="00001C7E"/>
    <w:rsid w:val="00007FEB"/>
    <w:rsid w:val="00010AD2"/>
    <w:rsid w:val="00042DB4"/>
    <w:rsid w:val="00043433"/>
    <w:rsid w:val="000949F4"/>
    <w:rsid w:val="000A40D7"/>
    <w:rsid w:val="000C7193"/>
    <w:rsid w:val="000D61F9"/>
    <w:rsid w:val="000D6A38"/>
    <w:rsid w:val="00112989"/>
    <w:rsid w:val="001338D8"/>
    <w:rsid w:val="00142C17"/>
    <w:rsid w:val="00157CB1"/>
    <w:rsid w:val="00160E40"/>
    <w:rsid w:val="001816B6"/>
    <w:rsid w:val="001944F5"/>
    <w:rsid w:val="00194FC5"/>
    <w:rsid w:val="001A5B9D"/>
    <w:rsid w:val="001B4BE9"/>
    <w:rsid w:val="001B7DEE"/>
    <w:rsid w:val="001F5470"/>
    <w:rsid w:val="001F6629"/>
    <w:rsid w:val="00203936"/>
    <w:rsid w:val="00223D76"/>
    <w:rsid w:val="00223E83"/>
    <w:rsid w:val="0022457B"/>
    <w:rsid w:val="00226BFF"/>
    <w:rsid w:val="002374C4"/>
    <w:rsid w:val="00240A5F"/>
    <w:rsid w:val="00261D9D"/>
    <w:rsid w:val="002658F1"/>
    <w:rsid w:val="002675A3"/>
    <w:rsid w:val="00270A75"/>
    <w:rsid w:val="002772CF"/>
    <w:rsid w:val="002806D6"/>
    <w:rsid w:val="0029021C"/>
    <w:rsid w:val="0029589A"/>
    <w:rsid w:val="002A348A"/>
    <w:rsid w:val="002D2ACF"/>
    <w:rsid w:val="002D475A"/>
    <w:rsid w:val="002E0B39"/>
    <w:rsid w:val="002F1DC0"/>
    <w:rsid w:val="00323191"/>
    <w:rsid w:val="00330E66"/>
    <w:rsid w:val="003314A1"/>
    <w:rsid w:val="00334234"/>
    <w:rsid w:val="00344707"/>
    <w:rsid w:val="00355880"/>
    <w:rsid w:val="00366365"/>
    <w:rsid w:val="00366802"/>
    <w:rsid w:val="00384C12"/>
    <w:rsid w:val="003949A8"/>
    <w:rsid w:val="003B27BA"/>
    <w:rsid w:val="003B671F"/>
    <w:rsid w:val="003C6A3D"/>
    <w:rsid w:val="003D43E9"/>
    <w:rsid w:val="00402D3C"/>
    <w:rsid w:val="00404952"/>
    <w:rsid w:val="00414484"/>
    <w:rsid w:val="00420361"/>
    <w:rsid w:val="004204B4"/>
    <w:rsid w:val="00444CA4"/>
    <w:rsid w:val="00470250"/>
    <w:rsid w:val="004776B0"/>
    <w:rsid w:val="00481009"/>
    <w:rsid w:val="00484AA0"/>
    <w:rsid w:val="004A1004"/>
    <w:rsid w:val="004B171F"/>
    <w:rsid w:val="004D0740"/>
    <w:rsid w:val="004F226D"/>
    <w:rsid w:val="004F2A50"/>
    <w:rsid w:val="00506E5A"/>
    <w:rsid w:val="0052442C"/>
    <w:rsid w:val="00543671"/>
    <w:rsid w:val="005712FA"/>
    <w:rsid w:val="00582A5B"/>
    <w:rsid w:val="00592264"/>
    <w:rsid w:val="00594435"/>
    <w:rsid w:val="005A7F87"/>
    <w:rsid w:val="005C6081"/>
    <w:rsid w:val="00602C04"/>
    <w:rsid w:val="00650258"/>
    <w:rsid w:val="00652D11"/>
    <w:rsid w:val="006547A5"/>
    <w:rsid w:val="0065625E"/>
    <w:rsid w:val="006645D0"/>
    <w:rsid w:val="00666688"/>
    <w:rsid w:val="00672232"/>
    <w:rsid w:val="006817D3"/>
    <w:rsid w:val="00682F9D"/>
    <w:rsid w:val="00684174"/>
    <w:rsid w:val="00692C5E"/>
    <w:rsid w:val="006A24FA"/>
    <w:rsid w:val="006A6E25"/>
    <w:rsid w:val="006C041D"/>
    <w:rsid w:val="006C083D"/>
    <w:rsid w:val="006C4316"/>
    <w:rsid w:val="006E2538"/>
    <w:rsid w:val="00710DF7"/>
    <w:rsid w:val="007114F2"/>
    <w:rsid w:val="00711CF0"/>
    <w:rsid w:val="00720F46"/>
    <w:rsid w:val="007257CA"/>
    <w:rsid w:val="0073454D"/>
    <w:rsid w:val="00742D95"/>
    <w:rsid w:val="00755F42"/>
    <w:rsid w:val="00770617"/>
    <w:rsid w:val="0079379F"/>
    <w:rsid w:val="007A5C32"/>
    <w:rsid w:val="007B7FB6"/>
    <w:rsid w:val="007C3038"/>
    <w:rsid w:val="007D40AE"/>
    <w:rsid w:val="007F1F4D"/>
    <w:rsid w:val="00805215"/>
    <w:rsid w:val="00813CC5"/>
    <w:rsid w:val="00821FE5"/>
    <w:rsid w:val="0082275D"/>
    <w:rsid w:val="00832EFF"/>
    <w:rsid w:val="00835B93"/>
    <w:rsid w:val="00841705"/>
    <w:rsid w:val="008817CB"/>
    <w:rsid w:val="008A0693"/>
    <w:rsid w:val="008B4B47"/>
    <w:rsid w:val="008B6DC1"/>
    <w:rsid w:val="008C2844"/>
    <w:rsid w:val="008C5F45"/>
    <w:rsid w:val="008C7816"/>
    <w:rsid w:val="008D4A5C"/>
    <w:rsid w:val="008D79A3"/>
    <w:rsid w:val="008F6DFC"/>
    <w:rsid w:val="00907196"/>
    <w:rsid w:val="00907A09"/>
    <w:rsid w:val="00910B91"/>
    <w:rsid w:val="00917138"/>
    <w:rsid w:val="00920396"/>
    <w:rsid w:val="009235D7"/>
    <w:rsid w:val="00936301"/>
    <w:rsid w:val="009401A2"/>
    <w:rsid w:val="00953050"/>
    <w:rsid w:val="009536BB"/>
    <w:rsid w:val="0095669C"/>
    <w:rsid w:val="00964604"/>
    <w:rsid w:val="00990088"/>
    <w:rsid w:val="009A058D"/>
    <w:rsid w:val="009C125F"/>
    <w:rsid w:val="009E3DA3"/>
    <w:rsid w:val="009E4720"/>
    <w:rsid w:val="009F655C"/>
    <w:rsid w:val="00A16E92"/>
    <w:rsid w:val="00A179F1"/>
    <w:rsid w:val="00A3377F"/>
    <w:rsid w:val="00A3693B"/>
    <w:rsid w:val="00A41314"/>
    <w:rsid w:val="00A63740"/>
    <w:rsid w:val="00A64A22"/>
    <w:rsid w:val="00A83696"/>
    <w:rsid w:val="00A917F9"/>
    <w:rsid w:val="00A95BEE"/>
    <w:rsid w:val="00AA06F6"/>
    <w:rsid w:val="00AA3586"/>
    <w:rsid w:val="00AB7597"/>
    <w:rsid w:val="00AC1761"/>
    <w:rsid w:val="00AD55CD"/>
    <w:rsid w:val="00AE360E"/>
    <w:rsid w:val="00AE70BA"/>
    <w:rsid w:val="00AE73EC"/>
    <w:rsid w:val="00AF1BA2"/>
    <w:rsid w:val="00B03209"/>
    <w:rsid w:val="00B21CBD"/>
    <w:rsid w:val="00B2235C"/>
    <w:rsid w:val="00B403E6"/>
    <w:rsid w:val="00B42E62"/>
    <w:rsid w:val="00B62B3F"/>
    <w:rsid w:val="00B65F99"/>
    <w:rsid w:val="00B727B8"/>
    <w:rsid w:val="00B91A24"/>
    <w:rsid w:val="00B9377E"/>
    <w:rsid w:val="00B97E60"/>
    <w:rsid w:val="00BA0445"/>
    <w:rsid w:val="00BA11B9"/>
    <w:rsid w:val="00BA1D2D"/>
    <w:rsid w:val="00BA281B"/>
    <w:rsid w:val="00BA2F79"/>
    <w:rsid w:val="00BD654A"/>
    <w:rsid w:val="00C060AD"/>
    <w:rsid w:val="00C06B1E"/>
    <w:rsid w:val="00C26307"/>
    <w:rsid w:val="00C307DD"/>
    <w:rsid w:val="00C75E20"/>
    <w:rsid w:val="00C76EE9"/>
    <w:rsid w:val="00C9042D"/>
    <w:rsid w:val="00C95EDB"/>
    <w:rsid w:val="00CA6178"/>
    <w:rsid w:val="00CC606C"/>
    <w:rsid w:val="00CF23CD"/>
    <w:rsid w:val="00CF6BC1"/>
    <w:rsid w:val="00D00A55"/>
    <w:rsid w:val="00D40667"/>
    <w:rsid w:val="00D41219"/>
    <w:rsid w:val="00D42A56"/>
    <w:rsid w:val="00D72E9A"/>
    <w:rsid w:val="00D73BC3"/>
    <w:rsid w:val="00D90DD4"/>
    <w:rsid w:val="00DA6EFB"/>
    <w:rsid w:val="00DA7126"/>
    <w:rsid w:val="00DB0CA7"/>
    <w:rsid w:val="00DC6726"/>
    <w:rsid w:val="00DD28C5"/>
    <w:rsid w:val="00DF2E1E"/>
    <w:rsid w:val="00E006D1"/>
    <w:rsid w:val="00E04EB8"/>
    <w:rsid w:val="00E3563E"/>
    <w:rsid w:val="00E4718A"/>
    <w:rsid w:val="00E476D4"/>
    <w:rsid w:val="00E833AB"/>
    <w:rsid w:val="00E84F4C"/>
    <w:rsid w:val="00EC7D93"/>
    <w:rsid w:val="00ED0FEA"/>
    <w:rsid w:val="00ED6E09"/>
    <w:rsid w:val="00EE3D83"/>
    <w:rsid w:val="00EE66A6"/>
    <w:rsid w:val="00EE7404"/>
    <w:rsid w:val="00F04613"/>
    <w:rsid w:val="00F15FBB"/>
    <w:rsid w:val="00F4191B"/>
    <w:rsid w:val="00F43201"/>
    <w:rsid w:val="00F43C1E"/>
    <w:rsid w:val="00F74D34"/>
    <w:rsid w:val="00F8047D"/>
    <w:rsid w:val="00F81120"/>
    <w:rsid w:val="00F832D7"/>
    <w:rsid w:val="00F845D2"/>
    <w:rsid w:val="00F85EBE"/>
    <w:rsid w:val="00F91A8B"/>
    <w:rsid w:val="00FB5F17"/>
    <w:rsid w:val="00FC10C6"/>
    <w:rsid w:val="00FC261F"/>
    <w:rsid w:val="00FE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A24F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7114F2"/>
    <w:rPr>
      <w:sz w:val="20"/>
      <w:szCs w:val="20"/>
    </w:rPr>
  </w:style>
  <w:style w:type="character" w:styleId="Odwoanieprzypisukocowego">
    <w:name w:val="endnote reference"/>
    <w:semiHidden/>
    <w:rsid w:val="007114F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835B9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35B93"/>
  </w:style>
  <w:style w:type="paragraph" w:styleId="Stopka">
    <w:name w:val="footer"/>
    <w:basedOn w:val="Normalny"/>
    <w:link w:val="StopkaZnak"/>
    <w:uiPriority w:val="99"/>
    <w:rsid w:val="008D4A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4A5C"/>
    <w:rPr>
      <w:sz w:val="24"/>
      <w:szCs w:val="24"/>
    </w:rPr>
  </w:style>
  <w:style w:type="character" w:customStyle="1" w:styleId="FontStyle22">
    <w:name w:val="Font Style22"/>
    <w:uiPriority w:val="99"/>
    <w:rsid w:val="00EE3D83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F43C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A24F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7114F2"/>
    <w:rPr>
      <w:sz w:val="20"/>
      <w:szCs w:val="20"/>
    </w:rPr>
  </w:style>
  <w:style w:type="character" w:styleId="Odwoanieprzypisukocowego">
    <w:name w:val="endnote reference"/>
    <w:semiHidden/>
    <w:rsid w:val="007114F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835B9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35B93"/>
  </w:style>
  <w:style w:type="paragraph" w:styleId="Stopka">
    <w:name w:val="footer"/>
    <w:basedOn w:val="Normalny"/>
    <w:link w:val="StopkaZnak"/>
    <w:uiPriority w:val="99"/>
    <w:rsid w:val="008D4A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4A5C"/>
    <w:rPr>
      <w:sz w:val="24"/>
      <w:szCs w:val="24"/>
    </w:rPr>
  </w:style>
  <w:style w:type="character" w:customStyle="1" w:styleId="FontStyle22">
    <w:name w:val="Font Style22"/>
    <w:uiPriority w:val="99"/>
    <w:rsid w:val="00EE3D83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F43C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030FD-2878-4FED-9E3F-3BB81553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1865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Microsoft</Company>
  <LinksUpToDate>false</LinksUpToDate>
  <CharactersWithSpaces>13035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Tadeusz Szczepański</dc:creator>
  <cp:lastModifiedBy>malgorzata</cp:lastModifiedBy>
  <cp:revision>4</cp:revision>
  <cp:lastPrinted>2013-12-30T12:42:00Z</cp:lastPrinted>
  <dcterms:created xsi:type="dcterms:W3CDTF">2015-12-03T09:17:00Z</dcterms:created>
  <dcterms:modified xsi:type="dcterms:W3CDTF">2015-12-03T09:18:00Z</dcterms:modified>
</cp:coreProperties>
</file>